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44" w:rsidRDefault="00095F44" w:rsidP="00221D69">
      <w:pPr>
        <w:pStyle w:val="Titre"/>
      </w:pPr>
    </w:p>
    <w:p w:rsidR="00221D69" w:rsidRDefault="00221D69" w:rsidP="00221D69">
      <w:pPr>
        <w:pStyle w:val="Titre"/>
      </w:pPr>
      <w:r>
        <w:t>PLAN DE TRAVAIL DE ……………………………………………</w:t>
      </w:r>
    </w:p>
    <w:p w:rsidR="00E11BA4" w:rsidRDefault="00E11BA4" w:rsidP="00221D69">
      <w:pPr>
        <w:pStyle w:val="Titre"/>
      </w:pPr>
    </w:p>
    <w:p w:rsidR="00221D69" w:rsidRDefault="00221D69" w:rsidP="00221D69">
      <w:pPr>
        <w:pStyle w:val="Titre"/>
      </w:pPr>
      <w:r>
        <w:t>Classe de CP</w:t>
      </w:r>
    </w:p>
    <w:p w:rsidR="000B3FDF" w:rsidRDefault="000B3FDF" w:rsidP="00221D69">
      <w:pPr>
        <w:pStyle w:val="Titre"/>
      </w:pPr>
    </w:p>
    <w:p w:rsidR="00102108" w:rsidRPr="00221D69" w:rsidRDefault="00221D69" w:rsidP="00221D69">
      <w:pPr>
        <w:pStyle w:val="Corpsdetexte"/>
        <w:spacing w:before="11" w:after="1"/>
        <w:jc w:val="center"/>
        <w:rPr>
          <w:b/>
          <w:sz w:val="21"/>
        </w:rPr>
      </w:pPr>
      <w:r w:rsidRPr="00221D69">
        <w:rPr>
          <w:b/>
          <w:sz w:val="21"/>
        </w:rPr>
        <w:t>MATHEMATIQUES</w:t>
      </w:r>
      <w:r w:rsidR="00E11BA4">
        <w:rPr>
          <w:b/>
          <w:sz w:val="21"/>
        </w:rPr>
        <w:t xml:space="preserve"> (cf. </w:t>
      </w:r>
      <w:hyperlink r:id="rId7" w:history="1">
        <w:r w:rsidR="00E11BA4" w:rsidRPr="00E11BA4">
          <w:rPr>
            <w:rStyle w:val="Lienhypertexte"/>
            <w:b/>
            <w:sz w:val="21"/>
          </w:rPr>
          <w:t>les attendus de fin d’année</w:t>
        </w:r>
      </w:hyperlink>
      <w:r w:rsidR="00E11BA4">
        <w:rPr>
          <w:b/>
          <w:sz w:val="21"/>
        </w:rPr>
        <w:t>)</w:t>
      </w:r>
    </w:p>
    <w:p w:rsidR="00221D69" w:rsidRDefault="00221D69" w:rsidP="00221D69">
      <w:pPr>
        <w:pStyle w:val="Corpsdetexte"/>
        <w:spacing w:before="11" w:after="1"/>
        <w:jc w:val="center"/>
        <w:rPr>
          <w:sz w:val="21"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027"/>
        <w:gridCol w:w="1157"/>
        <w:gridCol w:w="1724"/>
      </w:tblGrid>
      <w:tr w:rsidR="00221D69" w:rsidRPr="00221D69" w:rsidTr="00906BAA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221D69" w:rsidRPr="00221D69" w:rsidRDefault="00221D69" w:rsidP="00B843AA">
            <w:pPr>
              <w:ind w:left="107"/>
              <w:rPr>
                <w:b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Ce que </w:t>
            </w:r>
            <w:r w:rsidR="00597244">
              <w:rPr>
                <w:i/>
                <w:lang w:eastAsia="en-US" w:bidi="ar-SA"/>
              </w:rPr>
              <w:t>mon enseignant</w:t>
            </w:r>
            <w:r w:rsidRPr="00221D69">
              <w:rPr>
                <w:i/>
                <w:lang w:eastAsia="en-US" w:bidi="ar-SA"/>
              </w:rPr>
              <w:t>  veut que j’apprenne </w:t>
            </w:r>
            <w:r w:rsidRPr="00221D69">
              <w:rPr>
                <w:lang w:eastAsia="en-US" w:bidi="ar-SA"/>
              </w:rPr>
              <w:t xml:space="preserve"> en </w:t>
            </w:r>
            <w:r>
              <w:rPr>
                <w:b/>
              </w:rPr>
              <w:t>NOMBRES ET CALCULS</w:t>
            </w:r>
            <w:r w:rsidRPr="00975E8D">
              <w:rPr>
                <w:b/>
              </w:rPr>
              <w:t xml:space="preserve"> : </w:t>
            </w:r>
            <w:r w:rsidRPr="00975E8D">
              <w:rPr>
                <w:i/>
              </w:rPr>
              <w:t>nombres inférieurs ou égaux à 100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:rsidR="00D70608" w:rsidRDefault="00221D69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Mes activités </w:t>
            </w:r>
          </w:p>
          <w:p w:rsidR="00221D69" w:rsidRPr="00221D69" w:rsidRDefault="00D70608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>
              <w:rPr>
                <w:i/>
                <w:lang w:eastAsia="en-US" w:bidi="ar-SA"/>
              </w:rPr>
              <w:t>P</w:t>
            </w:r>
            <w:r w:rsidR="00221D69" w:rsidRPr="00221D69">
              <w:rPr>
                <w:i/>
                <w:lang w:eastAsia="en-US" w:bidi="ar-SA"/>
              </w:rPr>
              <w:t>our réussir</w:t>
            </w:r>
            <w:r>
              <w:rPr>
                <w:i/>
                <w:lang w:eastAsia="en-US" w:bidi="ar-SA"/>
              </w:rPr>
              <w:t>, je m’entraîne à …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:rsidR="00221D69" w:rsidRPr="00221D69" w:rsidRDefault="00221D69" w:rsidP="00221D69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221D69" w:rsidRPr="00221D69" w:rsidRDefault="00221D69" w:rsidP="00221D69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J’ai encore besoin de m’entrainer. </w:t>
            </w:r>
          </w:p>
        </w:tc>
      </w:tr>
      <w:tr w:rsidR="00221D69" w:rsidRPr="00221D69" w:rsidTr="00906BAA">
        <w:trPr>
          <w:trHeight w:val="431"/>
        </w:trPr>
        <w:tc>
          <w:tcPr>
            <w:tcW w:w="3931" w:type="dxa"/>
            <w:shd w:val="clear" w:color="auto" w:fill="auto"/>
          </w:tcPr>
          <w:p w:rsidR="00221D69" w:rsidRPr="00221D69" w:rsidRDefault="002C71FA" w:rsidP="00B843AA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rPr>
                <w:b/>
                <w:sz w:val="28"/>
                <w:szCs w:val="28"/>
              </w:rPr>
            </w:pPr>
            <w:r w:rsidRPr="002C71FA">
              <w:rPr>
                <w:lang w:eastAsia="en-US" w:bidi="ar-SA"/>
              </w:rPr>
              <w:t>Comprendre et utiliser des nombres entiers pour dénombrer, ordonner, repérer, comparer</w:t>
            </w:r>
            <w:r w:rsidR="00221D69" w:rsidRPr="00221D69">
              <w:rPr>
                <w:lang w:eastAsia="en-US" w:bidi="ar-SA"/>
              </w:rPr>
              <w:t xml:space="preserve"> : </w:t>
            </w:r>
            <w:r w:rsidR="00221D69" w:rsidRPr="00221D69">
              <w:rPr>
                <w:b/>
                <w:sz w:val="28"/>
                <w:szCs w:val="28"/>
              </w:rPr>
              <w:t>=</w:t>
            </w:r>
            <w:r w:rsidR="00221D69" w:rsidRPr="00221D69">
              <w:t xml:space="preserve">, </w:t>
            </w:r>
            <w:r w:rsidR="00221D69" w:rsidRPr="00221D69">
              <w:rPr>
                <w:b/>
                <w:sz w:val="28"/>
                <w:szCs w:val="28"/>
              </w:rPr>
              <w:t>&lt;</w:t>
            </w:r>
            <w:r w:rsidR="00221D69" w:rsidRPr="00221D69">
              <w:t xml:space="preserve"> et </w:t>
            </w:r>
            <w:r w:rsidR="00221D69" w:rsidRPr="00221D69">
              <w:rPr>
                <w:b/>
                <w:sz w:val="28"/>
                <w:szCs w:val="28"/>
              </w:rPr>
              <w:t>&gt;</w:t>
            </w:r>
          </w:p>
          <w:p w:rsidR="00221D69" w:rsidRPr="00221D69" w:rsidRDefault="00221D69" w:rsidP="00B843AA">
            <w:pPr>
              <w:ind w:left="107"/>
              <w:rPr>
                <w:i/>
                <w:lang w:eastAsia="en-US" w:bidi="ar-SA"/>
              </w:rPr>
            </w:pPr>
          </w:p>
        </w:tc>
        <w:tc>
          <w:tcPr>
            <w:tcW w:w="4027" w:type="dxa"/>
            <w:shd w:val="clear" w:color="auto" w:fill="auto"/>
          </w:tcPr>
          <w:p w:rsidR="00221D69" w:rsidRDefault="00D70608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D</w:t>
            </w:r>
            <w:r w:rsidR="00221D69" w:rsidRPr="00221D69">
              <w:rPr>
                <w:color w:val="4F81BD" w:themeColor="accent1"/>
                <w:lang w:eastAsia="en-US" w:bidi="ar-SA"/>
              </w:rPr>
              <w:t>én</w:t>
            </w:r>
            <w:r w:rsidR="002C71FA">
              <w:rPr>
                <w:color w:val="4F81BD" w:themeColor="accent1"/>
                <w:lang w:eastAsia="en-US" w:bidi="ar-SA"/>
              </w:rPr>
              <w:t>ombrer des collections d’objets en utilisant des groupements de 10.</w:t>
            </w:r>
          </w:p>
          <w:p w:rsidR="00221D69" w:rsidRDefault="00D70608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U</w:t>
            </w:r>
            <w:r w:rsidR="00221D69" w:rsidRPr="00221D69">
              <w:rPr>
                <w:color w:val="4F81BD" w:themeColor="accent1"/>
                <w:lang w:eastAsia="en-US" w:bidi="ar-SA"/>
              </w:rPr>
              <w:t>tiliser les mots « </w:t>
            </w:r>
            <w:r w:rsidR="00221D69" w:rsidRPr="00221D69">
              <w:rPr>
                <w:i/>
                <w:color w:val="4F81BD" w:themeColor="accent1"/>
              </w:rPr>
              <w:t>: égal à, autant que,</w:t>
            </w:r>
            <w:r w:rsidR="00221D69" w:rsidRPr="00221D69">
              <w:rPr>
                <w:i/>
                <w:color w:val="4F81BD" w:themeColor="accent1"/>
                <w:spacing w:val="-28"/>
              </w:rPr>
              <w:t xml:space="preserve"> </w:t>
            </w:r>
            <w:r w:rsidR="00221D69" w:rsidRPr="00221D69">
              <w:rPr>
                <w:i/>
                <w:color w:val="4F81BD" w:themeColor="accent1"/>
              </w:rPr>
              <w:t>plus que, plus grand que, moins que, plus petit</w:t>
            </w:r>
            <w:r w:rsidR="00221D69" w:rsidRPr="00221D69">
              <w:rPr>
                <w:i/>
                <w:color w:val="4F81BD" w:themeColor="accent1"/>
                <w:spacing w:val="-9"/>
              </w:rPr>
              <w:t xml:space="preserve"> </w:t>
            </w:r>
            <w:r w:rsidR="00221D69" w:rsidRPr="00221D69">
              <w:rPr>
                <w:i/>
                <w:color w:val="4F81BD" w:themeColor="accent1"/>
              </w:rPr>
              <w:t>que… »</w:t>
            </w:r>
          </w:p>
          <w:p w:rsidR="00221D69" w:rsidRDefault="00D70608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</w:rPr>
              <w:t>Dire</w:t>
            </w:r>
            <w:r w:rsidR="00221D69">
              <w:rPr>
                <w:color w:val="4F81BD" w:themeColor="accent1"/>
              </w:rPr>
              <w:t xml:space="preserve"> la position d’un objet </w:t>
            </w:r>
            <w:r w:rsidR="002C71FA">
              <w:rPr>
                <w:color w:val="4F81BD" w:themeColor="accent1"/>
              </w:rPr>
              <w:t>sur</w:t>
            </w:r>
            <w:r w:rsidR="00221D69">
              <w:rPr>
                <w:color w:val="4F81BD" w:themeColor="accent1"/>
              </w:rPr>
              <w:t xml:space="preserve"> </w:t>
            </w:r>
            <w:r w:rsidR="002C71FA">
              <w:rPr>
                <w:color w:val="4F81BD" w:themeColor="accent1"/>
              </w:rPr>
              <w:t>une frise numérique.</w:t>
            </w:r>
          </w:p>
          <w:p w:rsidR="00C93102" w:rsidRDefault="00C93102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M</w:t>
            </w:r>
            <w:r w:rsidRPr="00C93102">
              <w:rPr>
                <w:color w:val="4F81BD" w:themeColor="accent1"/>
                <w:lang w:eastAsia="en-US" w:bidi="ar-SA"/>
              </w:rPr>
              <w:t>anipule</w:t>
            </w:r>
            <w:r>
              <w:rPr>
                <w:color w:val="4F81BD" w:themeColor="accent1"/>
                <w:lang w:eastAsia="en-US" w:bidi="ar-SA"/>
              </w:rPr>
              <w:t>r</w:t>
            </w:r>
            <w:r w:rsidRPr="00C93102">
              <w:rPr>
                <w:color w:val="4F81BD" w:themeColor="accent1"/>
                <w:lang w:eastAsia="en-US" w:bidi="ar-SA"/>
              </w:rPr>
              <w:t xml:space="preserve"> et compare</w:t>
            </w:r>
            <w:r>
              <w:rPr>
                <w:color w:val="4F81BD" w:themeColor="accent1"/>
                <w:lang w:eastAsia="en-US" w:bidi="ar-SA"/>
              </w:rPr>
              <w:t>r</w:t>
            </w:r>
            <w:r w:rsidRPr="00C93102">
              <w:rPr>
                <w:color w:val="4F81BD" w:themeColor="accent1"/>
                <w:lang w:eastAsia="en-US" w:bidi="ar-SA"/>
              </w:rPr>
              <w:t xml:space="preserve"> des collections : cubes empilables, cartes de jeux (bataille…)</w:t>
            </w:r>
          </w:p>
          <w:p w:rsidR="008E4F88" w:rsidRDefault="00221D8E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</w:rPr>
              <w:t>Donner le nombre avant et après ou entre deux nombres.</w:t>
            </w:r>
          </w:p>
          <w:p w:rsidR="00C93102" w:rsidRDefault="00C93102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C</w:t>
            </w:r>
            <w:r w:rsidRPr="00C93102">
              <w:rPr>
                <w:color w:val="4F81BD" w:themeColor="accent1"/>
                <w:lang w:eastAsia="en-US" w:bidi="ar-SA"/>
              </w:rPr>
              <w:t>ompare</w:t>
            </w:r>
            <w:r>
              <w:rPr>
                <w:color w:val="4F81BD" w:themeColor="accent1"/>
                <w:lang w:eastAsia="en-US" w:bidi="ar-SA"/>
              </w:rPr>
              <w:t>r</w:t>
            </w:r>
            <w:r w:rsidRPr="00C93102">
              <w:rPr>
                <w:color w:val="4F81BD" w:themeColor="accent1"/>
                <w:lang w:eastAsia="en-US" w:bidi="ar-SA"/>
              </w:rPr>
              <w:t xml:space="preserve"> des sommes d’argent (tirelire) : qui a le plus, qui a le moins</w:t>
            </w:r>
            <w:r>
              <w:rPr>
                <w:color w:val="4F81BD" w:themeColor="accent1"/>
                <w:lang w:eastAsia="en-US" w:bidi="ar-SA"/>
              </w:rPr>
              <w:t> ?</w:t>
            </w:r>
          </w:p>
          <w:p w:rsidR="00C93102" w:rsidRDefault="00C93102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 w:rsidRPr="00C93102">
              <w:rPr>
                <w:color w:val="4F81BD" w:themeColor="accent1"/>
              </w:rPr>
              <w:t>Jeux de portraits : « je pense à un nombre, il est dans la famille des vingt, il est plus petit que 27… ».</w:t>
            </w:r>
          </w:p>
          <w:p w:rsidR="00C93102" w:rsidRPr="00906BAA" w:rsidRDefault="00C93102" w:rsidP="00C93102">
            <w:pPr>
              <w:pStyle w:val="Paragraphedeliste"/>
              <w:numPr>
                <w:ilvl w:val="0"/>
                <w:numId w:val="14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</w:rPr>
              <w:t>U</w:t>
            </w:r>
            <w:r w:rsidRPr="00C93102">
              <w:rPr>
                <w:color w:val="4F81BD" w:themeColor="accent1"/>
              </w:rPr>
              <w:t>tilise</w:t>
            </w:r>
            <w:r>
              <w:rPr>
                <w:color w:val="4F81BD" w:themeColor="accent1"/>
              </w:rPr>
              <w:t>r</w:t>
            </w:r>
            <w:r w:rsidRPr="00C93102">
              <w:rPr>
                <w:color w:val="4F81BD" w:themeColor="accent1"/>
              </w:rPr>
              <w:t xml:space="preserve"> le </w:t>
            </w:r>
            <w:r>
              <w:rPr>
                <w:color w:val="4F81BD" w:themeColor="accent1"/>
              </w:rPr>
              <w:t>tableau des nombres.</w:t>
            </w:r>
          </w:p>
        </w:tc>
        <w:tc>
          <w:tcPr>
            <w:tcW w:w="1157" w:type="dxa"/>
            <w:shd w:val="clear" w:color="auto" w:fill="auto"/>
          </w:tcPr>
          <w:p w:rsidR="00221D69" w:rsidRPr="00221D69" w:rsidRDefault="00221D69" w:rsidP="00221D69">
            <w:pPr>
              <w:spacing w:before="119"/>
              <w:ind w:left="107"/>
              <w:jc w:val="center"/>
              <w:rPr>
                <w:i/>
                <w:color w:val="FFFFFF" w:themeColor="background1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221D69" w:rsidRPr="00221D69" w:rsidRDefault="00221D69" w:rsidP="00221D69">
            <w:pPr>
              <w:spacing w:before="119"/>
              <w:ind w:left="107"/>
              <w:jc w:val="center"/>
              <w:rPr>
                <w:i/>
                <w:color w:val="FFFFFF" w:themeColor="background1"/>
                <w:lang w:eastAsia="en-US" w:bidi="ar-SA"/>
              </w:rPr>
            </w:pPr>
          </w:p>
        </w:tc>
      </w:tr>
      <w:tr w:rsidR="004518EF" w:rsidRPr="00221D69" w:rsidTr="00906BAA">
        <w:trPr>
          <w:trHeight w:val="431"/>
        </w:trPr>
        <w:tc>
          <w:tcPr>
            <w:tcW w:w="3931" w:type="dxa"/>
            <w:shd w:val="clear" w:color="auto" w:fill="auto"/>
          </w:tcPr>
          <w:p w:rsidR="004518EF" w:rsidRDefault="004518EF" w:rsidP="00B843AA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rPr>
                <w:lang w:eastAsia="en-US" w:bidi="ar-SA"/>
              </w:rPr>
            </w:pPr>
            <w:r>
              <w:t>Nommer, lire</w:t>
            </w:r>
            <w:r w:rsidR="002C71FA">
              <w:t>,</w:t>
            </w:r>
            <w:r>
              <w:t xml:space="preserve"> </w:t>
            </w:r>
            <w:r w:rsidRPr="00975E8D">
              <w:t>écrire</w:t>
            </w:r>
            <w:r>
              <w:t xml:space="preserve"> </w:t>
            </w:r>
            <w:r w:rsidR="002C71FA">
              <w:t xml:space="preserve">et représenter </w:t>
            </w:r>
            <w:r>
              <w:t>les</w:t>
            </w:r>
            <w:r w:rsidRPr="00975E8D">
              <w:t xml:space="preserve"> nombres</w:t>
            </w:r>
            <w:r w:rsidR="00221D8E">
              <w:t> :</w:t>
            </w:r>
          </w:p>
          <w:p w:rsidR="00221D8E" w:rsidRDefault="00221D8E" w:rsidP="00B843AA">
            <w:pPr>
              <w:pStyle w:val="TableParagraph"/>
              <w:tabs>
                <w:tab w:val="left" w:pos="315"/>
              </w:tabs>
              <w:ind w:left="1034"/>
            </w:pPr>
            <w:proofErr w:type="gramStart"/>
            <w:r>
              <w:t>utiliser</w:t>
            </w:r>
            <w:proofErr w:type="gramEnd"/>
            <w:r>
              <w:t xml:space="preserve"> diverses </w:t>
            </w:r>
            <w:r w:rsidRPr="00221D8E">
              <w:t>représentations des nombres</w:t>
            </w:r>
            <w:r>
              <w:t>.</w:t>
            </w:r>
          </w:p>
          <w:p w:rsidR="00221D8E" w:rsidRDefault="00221D8E" w:rsidP="00B843AA">
            <w:pPr>
              <w:pStyle w:val="TableParagraph"/>
              <w:tabs>
                <w:tab w:val="left" w:pos="315"/>
              </w:tabs>
              <w:ind w:left="1034"/>
            </w:pPr>
          </w:p>
          <w:p w:rsidR="00221D8E" w:rsidRPr="00221D69" w:rsidRDefault="00221D8E" w:rsidP="00B843AA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>U</w:t>
            </w:r>
            <w:r w:rsidRPr="00221D8E">
              <w:rPr>
                <w:lang w:eastAsia="en-US" w:bidi="ar-SA"/>
              </w:rPr>
              <w:t>tiliser des écritures en unités de numération (5d 6u, mais aussi 4d 16u ou 6u 5d pour 56)</w:t>
            </w:r>
          </w:p>
        </w:tc>
        <w:tc>
          <w:tcPr>
            <w:tcW w:w="4027" w:type="dxa"/>
            <w:shd w:val="clear" w:color="auto" w:fill="auto"/>
          </w:tcPr>
          <w:p w:rsidR="000811B5" w:rsidRPr="00C93102" w:rsidRDefault="00D70608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Lire</w:t>
            </w:r>
            <w:r w:rsidR="004518EF" w:rsidRPr="004518EF">
              <w:rPr>
                <w:color w:val="4F81BD" w:themeColor="accent1"/>
              </w:rPr>
              <w:t xml:space="preserve"> un nombre écrit</w:t>
            </w:r>
            <w:r w:rsidR="000811B5">
              <w:rPr>
                <w:color w:val="4F81BD" w:themeColor="accent1"/>
              </w:rPr>
              <w:t xml:space="preserve"> : </w:t>
            </w:r>
            <w:r w:rsidR="000811B5" w:rsidRPr="000811B5">
              <w:rPr>
                <w:color w:val="4F81BD" w:themeColor="accent1"/>
              </w:rPr>
              <w:t xml:space="preserve">en chiffres et en lettres, </w:t>
            </w:r>
            <w:r w:rsidR="000519E0">
              <w:rPr>
                <w:color w:val="4F81BD" w:themeColor="accent1"/>
              </w:rPr>
              <w:t>à partir d’une constellation</w:t>
            </w:r>
            <w:r w:rsidR="000811B5">
              <w:rPr>
                <w:color w:val="4F81BD" w:themeColor="accent1"/>
              </w:rPr>
              <w:t xml:space="preserve"> </w:t>
            </w:r>
            <w:r w:rsidR="000811B5" w:rsidRPr="000811B5">
              <w:rPr>
                <w:color w:val="4F81BD" w:themeColor="accent1"/>
              </w:rPr>
              <w:t xml:space="preserve">sur des dés, doigts de la </w:t>
            </w:r>
            <w:proofErr w:type="gramStart"/>
            <w:r w:rsidR="000811B5" w:rsidRPr="000811B5">
              <w:rPr>
                <w:color w:val="4F81BD" w:themeColor="accent1"/>
              </w:rPr>
              <w:t>main,</w:t>
            </w:r>
            <w:r w:rsidR="000811B5">
              <w:rPr>
                <w:color w:val="4F81BD" w:themeColor="accent1"/>
              </w:rPr>
              <w:t>…</w:t>
            </w:r>
            <w:proofErr w:type="gramEnd"/>
          </w:p>
          <w:p w:rsidR="000811B5" w:rsidRPr="00C93102" w:rsidRDefault="00D70608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</w:t>
            </w:r>
            <w:r w:rsidR="004518EF" w:rsidRPr="004518EF">
              <w:rPr>
                <w:color w:val="4F81BD" w:themeColor="accent1"/>
              </w:rPr>
              <w:t>crire en chiffres des nombres</w:t>
            </w:r>
            <w:r w:rsidR="004518EF" w:rsidRPr="004518EF">
              <w:rPr>
                <w:color w:val="4F81BD" w:themeColor="accent1"/>
                <w:spacing w:val="-8"/>
              </w:rPr>
              <w:t xml:space="preserve"> </w:t>
            </w:r>
            <w:r w:rsidR="004518EF" w:rsidRPr="004518EF">
              <w:rPr>
                <w:color w:val="4F81BD" w:themeColor="accent1"/>
              </w:rPr>
              <w:t>dictés</w:t>
            </w:r>
            <w:r w:rsidR="000519E0">
              <w:rPr>
                <w:color w:val="4F81BD" w:themeColor="accent1"/>
              </w:rPr>
              <w:t>.</w:t>
            </w:r>
          </w:p>
          <w:p w:rsidR="000B3FDF" w:rsidRPr="00C93102" w:rsidRDefault="00D70608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</w:t>
            </w:r>
            <w:r w:rsidR="004518EF">
              <w:rPr>
                <w:color w:val="4F81BD" w:themeColor="accent1"/>
              </w:rPr>
              <w:t>econnaitre les dizaines, et unités</w:t>
            </w:r>
            <w:r w:rsidR="000519E0">
              <w:rPr>
                <w:color w:val="4F81BD" w:themeColor="accent1"/>
              </w:rPr>
              <w:t>.</w:t>
            </w:r>
          </w:p>
          <w:p w:rsidR="00C93102" w:rsidRDefault="00D70608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Ecrire le</w:t>
            </w:r>
            <w:r w:rsidR="004518EF">
              <w:rPr>
                <w:color w:val="4F81BD" w:themeColor="accent1"/>
              </w:rPr>
              <w:t xml:space="preserve"> même nombre de plusieurs façons différentes. </w:t>
            </w:r>
          </w:p>
          <w:p w:rsidR="00C93102" w:rsidRDefault="00C93102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J</w:t>
            </w:r>
            <w:r w:rsidRPr="00C93102">
              <w:rPr>
                <w:color w:val="4F81BD" w:themeColor="accent1"/>
              </w:rPr>
              <w:t>oue</w:t>
            </w:r>
            <w:r>
              <w:rPr>
                <w:color w:val="4F81BD" w:themeColor="accent1"/>
              </w:rPr>
              <w:t>r</w:t>
            </w:r>
            <w:r w:rsidRPr="00C93102">
              <w:rPr>
                <w:color w:val="4F81BD" w:themeColor="accent1"/>
              </w:rPr>
              <w:t xml:space="preserve"> au Lotos, dominos, </w:t>
            </w:r>
            <w:proofErr w:type="spellStart"/>
            <w:r w:rsidRPr="00C93102">
              <w:rPr>
                <w:color w:val="4F81BD" w:themeColor="accent1"/>
              </w:rPr>
              <w:t>mémory</w:t>
            </w:r>
            <w:proofErr w:type="spellEnd"/>
            <w:r>
              <w:rPr>
                <w:color w:val="4F81BD" w:themeColor="accent1"/>
              </w:rPr>
              <w:t>…</w:t>
            </w:r>
          </w:p>
          <w:p w:rsidR="00C93102" w:rsidRPr="00C93102" w:rsidRDefault="00C93102" w:rsidP="00C93102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80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Mettre </w:t>
            </w:r>
            <w:r w:rsidRPr="00C93102">
              <w:rPr>
                <w:color w:val="4F81BD" w:themeColor="accent1"/>
              </w:rPr>
              <w:t>en relation les règles de la numération orale (mots-nombres) avec la numération chiffrée - Combien de chiffres ? Combien de mots ?</w:t>
            </w:r>
          </w:p>
        </w:tc>
        <w:tc>
          <w:tcPr>
            <w:tcW w:w="1157" w:type="dxa"/>
            <w:shd w:val="clear" w:color="auto" w:fill="auto"/>
          </w:tcPr>
          <w:p w:rsidR="004518EF" w:rsidRPr="00221D69" w:rsidRDefault="004518EF" w:rsidP="00221D69">
            <w:pPr>
              <w:spacing w:before="119"/>
              <w:ind w:left="107"/>
              <w:jc w:val="center"/>
              <w:rPr>
                <w:i/>
                <w:color w:val="FFFFFF" w:themeColor="background1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4518EF" w:rsidRPr="00221D69" w:rsidRDefault="004518EF" w:rsidP="00221D69">
            <w:pPr>
              <w:spacing w:before="119"/>
              <w:ind w:left="107"/>
              <w:jc w:val="center"/>
              <w:rPr>
                <w:i/>
                <w:color w:val="FFFFFF" w:themeColor="background1"/>
                <w:lang w:eastAsia="en-US" w:bidi="ar-SA"/>
              </w:rPr>
            </w:pPr>
          </w:p>
        </w:tc>
      </w:tr>
      <w:tr w:rsidR="00B22D84" w:rsidRPr="00221D69" w:rsidTr="00906BAA">
        <w:trPr>
          <w:trHeight w:val="431"/>
        </w:trPr>
        <w:tc>
          <w:tcPr>
            <w:tcW w:w="3931" w:type="dxa"/>
            <w:shd w:val="clear" w:color="auto" w:fill="auto"/>
          </w:tcPr>
          <w:p w:rsidR="00B22D84" w:rsidRDefault="00B22D84" w:rsidP="00B843AA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</w:pPr>
            <w:r>
              <w:t xml:space="preserve">Résoudre des problèmes </w:t>
            </w:r>
            <w:r w:rsidRPr="000B3FDF">
              <w:t xml:space="preserve">issus de situations de la vie </w:t>
            </w:r>
            <w:r w:rsidRPr="000B3FDF">
              <w:lastRenderedPageBreak/>
              <w:t>quotidienne ou adaptés de jeux</w:t>
            </w:r>
            <w:r>
              <w:t xml:space="preserve"> avec des additions et des soustractions</w:t>
            </w:r>
          </w:p>
        </w:tc>
        <w:tc>
          <w:tcPr>
            <w:tcW w:w="4027" w:type="dxa"/>
            <w:shd w:val="clear" w:color="auto" w:fill="auto"/>
          </w:tcPr>
          <w:p w:rsidR="00C93102" w:rsidRDefault="00C93102" w:rsidP="00C93102">
            <w:pPr>
              <w:pStyle w:val="TableParagraph"/>
              <w:numPr>
                <w:ilvl w:val="0"/>
                <w:numId w:val="14"/>
              </w:numPr>
              <w:ind w:right="114"/>
              <w:rPr>
                <w:color w:val="4F81BD" w:themeColor="accent1"/>
              </w:rPr>
            </w:pPr>
            <w:r w:rsidRPr="00C93102">
              <w:rPr>
                <w:color w:val="0070C0"/>
              </w:rPr>
              <w:lastRenderedPageBreak/>
              <w:t>Résoudre des énigmes mathématiques</w:t>
            </w:r>
            <w:r>
              <w:rPr>
                <w:color w:val="0070C0"/>
              </w:rPr>
              <w:t> :</w:t>
            </w:r>
            <w:r w:rsidRPr="009C1F3D">
              <w:rPr>
                <w:color w:val="0070C0"/>
              </w:rPr>
              <w:t xml:space="preserve"> </w:t>
            </w:r>
            <w:r w:rsidRPr="00C66151">
              <w:rPr>
                <w:i/>
                <w:color w:val="0070C0"/>
              </w:rPr>
              <w:t xml:space="preserve">problèmes </w:t>
            </w:r>
            <w:r w:rsidRPr="00C66151">
              <w:rPr>
                <w:i/>
                <w:color w:val="0070C0"/>
              </w:rPr>
              <w:lastRenderedPageBreak/>
              <w:t>issus de situations de la vie quotidienne, ou de jeux (grandeurs, mesures, des déplacements sur une demi-droite graduée… conduisant à utiliser les 4 opérations).</w:t>
            </w:r>
          </w:p>
          <w:p w:rsidR="00597244" w:rsidRPr="00C93102" w:rsidRDefault="00B22D84" w:rsidP="00C93102">
            <w:pPr>
              <w:pStyle w:val="TableParagraph"/>
              <w:numPr>
                <w:ilvl w:val="0"/>
                <w:numId w:val="14"/>
              </w:numPr>
              <w:ind w:right="114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Résoudre au moins un problème par jour. </w:t>
            </w:r>
          </w:p>
          <w:p w:rsidR="00B22D84" w:rsidRDefault="00B22D84" w:rsidP="00C93102">
            <w:pPr>
              <w:pStyle w:val="TableParagraph"/>
              <w:ind w:left="674" w:right="114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Par exemple : </w:t>
            </w:r>
          </w:p>
          <w:p w:rsidR="00B22D84" w:rsidRPr="00597244" w:rsidRDefault="00B22D84" w:rsidP="00C93102">
            <w:pPr>
              <w:pStyle w:val="TableParagraph"/>
              <w:ind w:left="827" w:right="114"/>
              <w:rPr>
                <w:color w:val="4F81BD" w:themeColor="accent1"/>
                <w:sz w:val="20"/>
                <w:szCs w:val="20"/>
              </w:rPr>
            </w:pPr>
            <w:r w:rsidRPr="00597244">
              <w:rPr>
                <w:color w:val="4F81BD" w:themeColor="accent1"/>
                <w:sz w:val="20"/>
                <w:szCs w:val="20"/>
              </w:rPr>
              <w:t>- Dans un train, il y a 25 passagers dans le premier wagon, 32 passagers dans le deuxième wagon et 18 dans le troisième wagon. Combien y-a-t-il de passagers au total dans ce train ?</w:t>
            </w:r>
          </w:p>
          <w:p w:rsidR="00B22D84" w:rsidRPr="00597244" w:rsidRDefault="00B22D84" w:rsidP="00C93102">
            <w:pPr>
              <w:pStyle w:val="TableParagraph"/>
              <w:ind w:left="827" w:right="114"/>
              <w:rPr>
                <w:color w:val="4F81BD" w:themeColor="accent1"/>
                <w:sz w:val="20"/>
                <w:szCs w:val="20"/>
              </w:rPr>
            </w:pPr>
            <w:r w:rsidRPr="00597244">
              <w:rPr>
                <w:color w:val="4F81BD" w:themeColor="accent1"/>
                <w:sz w:val="20"/>
                <w:szCs w:val="20"/>
              </w:rPr>
              <w:t>- Dans mes poches, j’ai 27 billes. J’en ai 11 dans ma poche de gauche. Combien en ai-je dans ma poche de droite ?</w:t>
            </w:r>
          </w:p>
          <w:p w:rsidR="00B22D84" w:rsidRPr="00597244" w:rsidRDefault="00B22D84" w:rsidP="00C93102">
            <w:pPr>
              <w:pStyle w:val="TableParagraph"/>
              <w:ind w:left="827" w:right="114"/>
              <w:rPr>
                <w:color w:val="4F81BD" w:themeColor="accent1"/>
                <w:sz w:val="20"/>
                <w:szCs w:val="20"/>
              </w:rPr>
            </w:pPr>
            <w:r w:rsidRPr="00597244">
              <w:rPr>
                <w:color w:val="4F81BD" w:themeColor="accent1"/>
                <w:sz w:val="20"/>
                <w:szCs w:val="20"/>
              </w:rPr>
              <w:t>- Léa a 53 euros dans son porte-monnaie. Elle achète un livre à 7 euros.</w:t>
            </w:r>
            <w:r w:rsidR="0032432E" w:rsidRPr="00597244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597244">
              <w:rPr>
                <w:color w:val="4F81BD" w:themeColor="accent1"/>
                <w:sz w:val="20"/>
                <w:szCs w:val="20"/>
              </w:rPr>
              <w:t>Combien lui reste-t-il</w:t>
            </w:r>
            <w:r w:rsidR="00597244" w:rsidRPr="00597244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597244">
              <w:rPr>
                <w:color w:val="4F81BD" w:themeColor="accent1"/>
                <w:sz w:val="20"/>
                <w:szCs w:val="20"/>
              </w:rPr>
              <w:t>?</w:t>
            </w:r>
          </w:p>
          <w:p w:rsidR="00B22D84" w:rsidRDefault="00B22D84" w:rsidP="00C93102">
            <w:pPr>
              <w:pStyle w:val="TableParagraph"/>
              <w:ind w:left="827" w:right="114"/>
              <w:rPr>
                <w:color w:val="4F81BD" w:themeColor="accent1"/>
              </w:rPr>
            </w:pPr>
            <w:r w:rsidRPr="00597244">
              <w:rPr>
                <w:color w:val="4F81BD" w:themeColor="accent1"/>
                <w:sz w:val="20"/>
                <w:szCs w:val="20"/>
              </w:rPr>
              <w:t>-  Léa a 53 euros dans son porte-</w:t>
            </w:r>
            <w:r w:rsidR="00597244" w:rsidRPr="00597244">
              <w:rPr>
                <w:color w:val="4F81BD" w:themeColor="accent1"/>
                <w:sz w:val="20"/>
                <w:szCs w:val="20"/>
              </w:rPr>
              <w:t xml:space="preserve"> monnaie. Elle achète un livre à 48 euros. Combien lui reste-t-il ?</w:t>
            </w:r>
          </w:p>
        </w:tc>
        <w:tc>
          <w:tcPr>
            <w:tcW w:w="1157" w:type="dxa"/>
            <w:shd w:val="clear" w:color="auto" w:fill="auto"/>
          </w:tcPr>
          <w:p w:rsidR="00B22D84" w:rsidRPr="00221D69" w:rsidRDefault="00B22D84" w:rsidP="0032432E">
            <w:pPr>
              <w:spacing w:before="119"/>
              <w:rPr>
                <w:i/>
                <w:color w:val="FFFFFF" w:themeColor="background1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22D84" w:rsidRPr="00221D69" w:rsidRDefault="00B22D84" w:rsidP="00221D69">
            <w:pPr>
              <w:spacing w:before="119"/>
              <w:ind w:left="107"/>
              <w:jc w:val="center"/>
              <w:rPr>
                <w:i/>
                <w:color w:val="FFFFFF" w:themeColor="background1"/>
                <w:lang w:eastAsia="en-US" w:bidi="ar-SA"/>
              </w:rPr>
            </w:pPr>
          </w:p>
        </w:tc>
      </w:tr>
    </w:tbl>
    <w:p w:rsidR="004518EF" w:rsidRDefault="004518EF" w:rsidP="00882E76">
      <w:pPr>
        <w:pStyle w:val="Corpsdetexte"/>
        <w:spacing w:before="11" w:after="1"/>
        <w:rPr>
          <w:sz w:val="21"/>
        </w:rPr>
      </w:pPr>
    </w:p>
    <w:p w:rsidR="004518EF" w:rsidRDefault="004518EF" w:rsidP="00221D69">
      <w:pPr>
        <w:pStyle w:val="Corpsdetexte"/>
        <w:spacing w:before="11" w:after="1"/>
        <w:jc w:val="center"/>
        <w:rPr>
          <w:sz w:val="21"/>
        </w:rPr>
      </w:pPr>
    </w:p>
    <w:tbl>
      <w:tblPr>
        <w:tblStyle w:val="TableNormal"/>
        <w:tblW w:w="107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3969"/>
        <w:gridCol w:w="1075"/>
        <w:gridCol w:w="1760"/>
      </w:tblGrid>
      <w:tr w:rsidR="00881DC1" w:rsidRPr="00975E8D" w:rsidTr="00D94C7F">
        <w:trPr>
          <w:trHeight w:val="137"/>
        </w:trPr>
        <w:tc>
          <w:tcPr>
            <w:tcW w:w="3989" w:type="dxa"/>
          </w:tcPr>
          <w:p w:rsidR="00881DC1" w:rsidRPr="00975E8D" w:rsidRDefault="000B3FDF" w:rsidP="000B3FDF">
            <w:pPr>
              <w:pStyle w:val="TableParagraph"/>
              <w:numPr>
                <w:ilvl w:val="0"/>
                <w:numId w:val="15"/>
              </w:numPr>
              <w:ind w:right="355"/>
              <w:jc w:val="both"/>
            </w:pPr>
            <w:r>
              <w:t>C</w:t>
            </w:r>
            <w:r w:rsidR="00881DC1" w:rsidRPr="00975E8D">
              <w:t>alculer</w:t>
            </w:r>
            <w:r w:rsidR="00882E76">
              <w:t xml:space="preserve"> mentalement des additions et des soustractions. </w:t>
            </w:r>
          </w:p>
        </w:tc>
        <w:tc>
          <w:tcPr>
            <w:tcW w:w="3969" w:type="dxa"/>
          </w:tcPr>
          <w:p w:rsidR="009D4461" w:rsidRPr="00C93102" w:rsidRDefault="00D70608" w:rsidP="00C93102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Calculer des additions et des </w:t>
            </w:r>
            <w:proofErr w:type="gramStart"/>
            <w:r>
              <w:rPr>
                <w:color w:val="4F81BD" w:themeColor="accent1"/>
              </w:rPr>
              <w:t xml:space="preserve">soustractions </w:t>
            </w:r>
            <w:r w:rsidR="00882E76">
              <w:rPr>
                <w:color w:val="4F81BD" w:themeColor="accent1"/>
              </w:rPr>
              <w:t xml:space="preserve"> </w:t>
            </w:r>
            <w:r w:rsidR="00F30B10">
              <w:rPr>
                <w:color w:val="4F81BD" w:themeColor="accent1"/>
              </w:rPr>
              <w:t>sans</w:t>
            </w:r>
            <w:proofErr w:type="gramEnd"/>
            <w:r w:rsidR="00F30B10">
              <w:rPr>
                <w:color w:val="4F81BD" w:themeColor="accent1"/>
              </w:rPr>
              <w:t xml:space="preserve"> support.</w:t>
            </w:r>
            <w:r w:rsidR="00882E76">
              <w:rPr>
                <w:color w:val="4F81BD" w:themeColor="accent1"/>
              </w:rPr>
              <w:t xml:space="preserve"> </w:t>
            </w:r>
          </w:p>
          <w:p w:rsidR="00F30B10" w:rsidRPr="00C93102" w:rsidRDefault="00C93102" w:rsidP="00C93102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Compléter des additions à trous.</w:t>
            </w:r>
          </w:p>
          <w:p w:rsidR="00F30B10" w:rsidRPr="00C93102" w:rsidRDefault="00F30B10" w:rsidP="00F30B10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Mémoriser les compléments à 10.</w:t>
            </w:r>
          </w:p>
          <w:p w:rsidR="00F30B10" w:rsidRPr="00C93102" w:rsidRDefault="00F30B10" w:rsidP="00F30B10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Mémoriser les doubles inférieurs à 10</w:t>
            </w:r>
          </w:p>
          <w:p w:rsidR="00F30B10" w:rsidRPr="00F30B10" w:rsidRDefault="00F30B10" w:rsidP="00F30B10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62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Se lancer un défi avec un camarade : le plus rapide</w:t>
            </w:r>
          </w:p>
        </w:tc>
        <w:tc>
          <w:tcPr>
            <w:tcW w:w="1075" w:type="dxa"/>
          </w:tcPr>
          <w:p w:rsidR="00881DC1" w:rsidRPr="00975E8D" w:rsidRDefault="00881DC1" w:rsidP="00C303B2">
            <w:pPr>
              <w:pStyle w:val="TableParagraph"/>
              <w:tabs>
                <w:tab w:val="left" w:pos="315"/>
              </w:tabs>
              <w:ind w:right="286"/>
            </w:pPr>
          </w:p>
        </w:tc>
        <w:tc>
          <w:tcPr>
            <w:tcW w:w="1760" w:type="dxa"/>
          </w:tcPr>
          <w:p w:rsidR="00881DC1" w:rsidRPr="00975E8D" w:rsidRDefault="00881DC1" w:rsidP="00C303B2">
            <w:pPr>
              <w:pStyle w:val="TableParagraph"/>
              <w:tabs>
                <w:tab w:val="left" w:pos="315"/>
              </w:tabs>
              <w:ind w:right="286"/>
            </w:pPr>
          </w:p>
        </w:tc>
      </w:tr>
      <w:tr w:rsidR="00882E76" w:rsidRPr="00975E8D" w:rsidTr="00D94C7F">
        <w:trPr>
          <w:trHeight w:val="1130"/>
        </w:trPr>
        <w:tc>
          <w:tcPr>
            <w:tcW w:w="3989" w:type="dxa"/>
          </w:tcPr>
          <w:p w:rsidR="00882E76" w:rsidRDefault="00882E76" w:rsidP="000B3FDF">
            <w:pPr>
              <w:pStyle w:val="TableParagraph"/>
              <w:numPr>
                <w:ilvl w:val="0"/>
                <w:numId w:val="15"/>
              </w:numPr>
              <w:ind w:right="170"/>
            </w:pPr>
            <w:r w:rsidRPr="00975E8D">
              <w:t xml:space="preserve">Calculer </w:t>
            </w:r>
            <w:r>
              <w:t xml:space="preserve">des additions en ligne </w:t>
            </w:r>
          </w:p>
          <w:p w:rsidR="00882E76" w:rsidRDefault="00882E76" w:rsidP="00882E76">
            <w:pPr>
              <w:pStyle w:val="TableParagraph"/>
              <w:ind w:left="107" w:right="170"/>
            </w:pPr>
          </w:p>
          <w:p w:rsidR="00882E76" w:rsidRDefault="00882E76" w:rsidP="00882E76">
            <w:pPr>
              <w:pStyle w:val="TableParagraph"/>
              <w:ind w:left="107" w:right="170"/>
            </w:pPr>
          </w:p>
          <w:p w:rsidR="00882E76" w:rsidRPr="00975E8D" w:rsidRDefault="00882E76" w:rsidP="00882E76">
            <w:pPr>
              <w:pStyle w:val="TableParagraph"/>
              <w:ind w:left="107" w:right="170"/>
            </w:pPr>
          </w:p>
        </w:tc>
        <w:tc>
          <w:tcPr>
            <w:tcW w:w="3969" w:type="dxa"/>
          </w:tcPr>
          <w:p w:rsidR="00882E76" w:rsidRPr="00F30B10" w:rsidRDefault="00F30B10" w:rsidP="00095F44">
            <w:pPr>
              <w:pStyle w:val="TableParagraph"/>
              <w:numPr>
                <w:ilvl w:val="0"/>
                <w:numId w:val="4"/>
              </w:numPr>
              <w:ind w:left="845" w:right="337" w:hanging="428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Calculer en ligne, avec un support écrit, sur des nombres plus grands que lors du calcul mental et annoncer sa stratégie.</w:t>
            </w:r>
          </w:p>
        </w:tc>
        <w:tc>
          <w:tcPr>
            <w:tcW w:w="1075" w:type="dxa"/>
          </w:tcPr>
          <w:p w:rsidR="00882E76" w:rsidRPr="00975E8D" w:rsidRDefault="00882E76" w:rsidP="009308B3">
            <w:pPr>
              <w:pStyle w:val="TableParagraph"/>
              <w:tabs>
                <w:tab w:val="left" w:pos="315"/>
              </w:tabs>
              <w:ind w:right="162"/>
            </w:pPr>
          </w:p>
          <w:p w:rsidR="00882E76" w:rsidRDefault="00882E76" w:rsidP="00DE50ED">
            <w:pPr>
              <w:pStyle w:val="TableParagraph"/>
              <w:tabs>
                <w:tab w:val="left" w:pos="315"/>
              </w:tabs>
              <w:ind w:left="846" w:right="162"/>
              <w:rPr>
                <w:color w:val="4F81BD" w:themeColor="accent1"/>
              </w:rPr>
            </w:pPr>
          </w:p>
          <w:p w:rsidR="00882E76" w:rsidRDefault="00882E76" w:rsidP="00DE50ED">
            <w:pPr>
              <w:pStyle w:val="TableParagraph"/>
              <w:tabs>
                <w:tab w:val="left" w:pos="315"/>
              </w:tabs>
              <w:ind w:left="846" w:right="162"/>
              <w:rPr>
                <w:color w:val="4F81BD" w:themeColor="accent1"/>
              </w:rPr>
            </w:pPr>
          </w:p>
        </w:tc>
        <w:tc>
          <w:tcPr>
            <w:tcW w:w="1760" w:type="dxa"/>
          </w:tcPr>
          <w:p w:rsidR="00882E76" w:rsidRPr="00975E8D" w:rsidRDefault="00882E76" w:rsidP="00882E76">
            <w:pPr>
              <w:pStyle w:val="TableParagraph"/>
              <w:tabs>
                <w:tab w:val="left" w:pos="315"/>
              </w:tabs>
              <w:ind w:left="0" w:right="162"/>
            </w:pPr>
          </w:p>
          <w:p w:rsidR="00882E76" w:rsidRPr="00975E8D" w:rsidRDefault="00882E76" w:rsidP="009308B3">
            <w:pPr>
              <w:pStyle w:val="TableParagraph"/>
              <w:tabs>
                <w:tab w:val="left" w:pos="315"/>
              </w:tabs>
              <w:ind w:left="0" w:right="162"/>
            </w:pPr>
          </w:p>
        </w:tc>
      </w:tr>
      <w:tr w:rsidR="00882E76" w:rsidRPr="00975E8D" w:rsidTr="00D94C7F">
        <w:trPr>
          <w:trHeight w:val="813"/>
        </w:trPr>
        <w:tc>
          <w:tcPr>
            <w:tcW w:w="3989" w:type="dxa"/>
          </w:tcPr>
          <w:p w:rsidR="00882E76" w:rsidRPr="00975E8D" w:rsidRDefault="00882E76" w:rsidP="000B3FDF">
            <w:pPr>
              <w:pStyle w:val="TableParagraph"/>
              <w:numPr>
                <w:ilvl w:val="0"/>
                <w:numId w:val="26"/>
              </w:numPr>
              <w:ind w:right="170"/>
            </w:pPr>
            <w:r w:rsidRPr="00975E8D">
              <w:t>Poser et calculer des additions en colonne, avec ou sans</w:t>
            </w:r>
            <w:r w:rsidRPr="00975E8D">
              <w:rPr>
                <w:spacing w:val="-6"/>
              </w:rPr>
              <w:t xml:space="preserve"> </w:t>
            </w:r>
            <w:r w:rsidRPr="00975E8D">
              <w:t>retenue</w:t>
            </w:r>
          </w:p>
        </w:tc>
        <w:tc>
          <w:tcPr>
            <w:tcW w:w="3969" w:type="dxa"/>
          </w:tcPr>
          <w:p w:rsidR="00882E76" w:rsidRPr="00F30B10" w:rsidRDefault="00D70608" w:rsidP="00095F44">
            <w:pPr>
              <w:pStyle w:val="TableParagraph"/>
              <w:numPr>
                <w:ilvl w:val="0"/>
                <w:numId w:val="4"/>
              </w:numPr>
              <w:ind w:left="845" w:right="337" w:hanging="428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Poser des additions avec ou sans retenue </w:t>
            </w:r>
            <w:r w:rsidRPr="00882E76">
              <w:rPr>
                <w:color w:val="4F81BD" w:themeColor="accent1"/>
              </w:rPr>
              <w:t>sur</w:t>
            </w:r>
            <w:r w:rsidR="00882E76" w:rsidRPr="00882E76">
              <w:rPr>
                <w:color w:val="4F81BD" w:themeColor="accent1"/>
              </w:rPr>
              <w:t xml:space="preserve"> mon ardoise</w:t>
            </w:r>
            <w:r>
              <w:rPr>
                <w:color w:val="4F81BD" w:themeColor="accent1"/>
              </w:rPr>
              <w:t xml:space="preserve"> puis</w:t>
            </w:r>
            <w:r w:rsidR="00882E76">
              <w:rPr>
                <w:color w:val="4F81BD" w:themeColor="accent1"/>
              </w:rPr>
              <w:t xml:space="preserve"> sur mon cahier d’exercices</w:t>
            </w:r>
          </w:p>
        </w:tc>
        <w:tc>
          <w:tcPr>
            <w:tcW w:w="1075" w:type="dxa"/>
          </w:tcPr>
          <w:p w:rsidR="00882E76" w:rsidRPr="00975E8D" w:rsidRDefault="00882E76" w:rsidP="00882E76">
            <w:pPr>
              <w:pStyle w:val="TableParagraph"/>
              <w:tabs>
                <w:tab w:val="left" w:pos="315"/>
              </w:tabs>
              <w:ind w:left="0" w:right="162"/>
            </w:pPr>
          </w:p>
        </w:tc>
        <w:tc>
          <w:tcPr>
            <w:tcW w:w="1760" w:type="dxa"/>
          </w:tcPr>
          <w:p w:rsidR="00882E76" w:rsidRPr="00975E8D" w:rsidRDefault="00882E76" w:rsidP="00882E76">
            <w:pPr>
              <w:pStyle w:val="TableParagraph"/>
              <w:tabs>
                <w:tab w:val="left" w:pos="315"/>
              </w:tabs>
              <w:ind w:left="0" w:right="162"/>
            </w:pPr>
          </w:p>
        </w:tc>
      </w:tr>
    </w:tbl>
    <w:p w:rsidR="00882E76" w:rsidRDefault="00882E76" w:rsidP="00597244"/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027"/>
        <w:gridCol w:w="1157"/>
        <w:gridCol w:w="1724"/>
      </w:tblGrid>
      <w:tr w:rsidR="00882E76" w:rsidRPr="00221D69" w:rsidTr="00CA32B1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882E76" w:rsidRPr="00C93102" w:rsidRDefault="00882E76" w:rsidP="00B843AA">
            <w:pPr>
              <w:ind w:left="107"/>
              <w:rPr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Ce que </w:t>
            </w:r>
            <w:r w:rsidR="00597244">
              <w:rPr>
                <w:i/>
                <w:lang w:eastAsia="en-US" w:bidi="ar-SA"/>
              </w:rPr>
              <w:t>mon enseignant</w:t>
            </w:r>
            <w:r w:rsidR="00597244" w:rsidRPr="00221D69">
              <w:rPr>
                <w:i/>
                <w:lang w:eastAsia="en-US" w:bidi="ar-SA"/>
              </w:rPr>
              <w:t xml:space="preserve">  </w:t>
            </w:r>
            <w:r w:rsidRPr="00221D69">
              <w:rPr>
                <w:i/>
                <w:lang w:eastAsia="en-US" w:bidi="ar-SA"/>
              </w:rPr>
              <w:t>veut que j’apprenne </w:t>
            </w:r>
            <w:r w:rsidRPr="00221D69">
              <w:rPr>
                <w:lang w:eastAsia="en-US" w:bidi="ar-SA"/>
              </w:rPr>
              <w:t> en</w:t>
            </w:r>
            <w:r w:rsidR="00597244">
              <w:rPr>
                <w:lang w:eastAsia="en-US" w:bidi="ar-SA"/>
              </w:rPr>
              <w:t> :</w:t>
            </w:r>
            <w:r w:rsidR="00C93102">
              <w:rPr>
                <w:lang w:eastAsia="en-US" w:bidi="ar-SA"/>
              </w:rPr>
              <w:t xml:space="preserve"> </w:t>
            </w:r>
            <w:r w:rsidR="005411F0">
              <w:rPr>
                <w:b/>
              </w:rPr>
              <w:t>GRAN</w:t>
            </w:r>
            <w:r>
              <w:rPr>
                <w:b/>
              </w:rPr>
              <w:t>DEURS ET MESURES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:rsidR="00D70608" w:rsidRDefault="00D70608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>
              <w:rPr>
                <w:i/>
                <w:lang w:eastAsia="en-US" w:bidi="ar-SA"/>
              </w:rPr>
              <w:t>Mes activités</w:t>
            </w:r>
          </w:p>
          <w:p w:rsidR="00882E76" w:rsidRPr="00221D69" w:rsidRDefault="00D70608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>
              <w:rPr>
                <w:i/>
                <w:lang w:eastAsia="en-US" w:bidi="ar-SA"/>
              </w:rPr>
              <w:t xml:space="preserve"> Pour réussir, je m’entraîne à …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:rsidR="00882E76" w:rsidRPr="00221D69" w:rsidRDefault="00882E76" w:rsidP="00882E76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882E76" w:rsidRPr="00221D69" w:rsidRDefault="00882E76" w:rsidP="00882E76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J’ai encore besoin de m’entrainer. </w:t>
            </w:r>
          </w:p>
        </w:tc>
      </w:tr>
      <w:tr w:rsidR="00882E76" w:rsidRPr="00221D69" w:rsidTr="00CA32B1">
        <w:trPr>
          <w:trHeight w:val="431"/>
        </w:trPr>
        <w:tc>
          <w:tcPr>
            <w:tcW w:w="3931" w:type="dxa"/>
            <w:shd w:val="clear" w:color="auto" w:fill="auto"/>
          </w:tcPr>
          <w:p w:rsidR="003147AA" w:rsidRDefault="003147AA" w:rsidP="00B843AA">
            <w:pPr>
              <w:pStyle w:val="TableParagraph"/>
              <w:numPr>
                <w:ilvl w:val="0"/>
                <w:numId w:val="26"/>
              </w:numPr>
              <w:ind w:right="88"/>
            </w:pPr>
            <w:r>
              <w:t>Comparer</w:t>
            </w:r>
            <w:r w:rsidR="00CA32B1">
              <w:t xml:space="preserve"> </w:t>
            </w:r>
            <w:r w:rsidR="00CA32B1" w:rsidRPr="00CA32B1">
              <w:t>des objets selon plusieurs grandeur</w:t>
            </w:r>
            <w:r w:rsidR="00CA32B1">
              <w:t>s.</w:t>
            </w:r>
          </w:p>
          <w:p w:rsidR="003147AA" w:rsidRDefault="003147AA" w:rsidP="00B843AA">
            <w:pPr>
              <w:pStyle w:val="TableParagraph"/>
              <w:ind w:left="107" w:right="88"/>
            </w:pPr>
          </w:p>
          <w:p w:rsidR="003147AA" w:rsidRDefault="003147AA" w:rsidP="00B843AA">
            <w:pPr>
              <w:pStyle w:val="TableParagraph"/>
              <w:ind w:left="107" w:right="88"/>
            </w:pPr>
            <w:r>
              <w:sym w:font="Symbol" w:char="F089"/>
            </w:r>
            <w:r>
              <w:t xml:space="preserve">  Les longueurs : mètres, centimètres  </w:t>
            </w:r>
          </w:p>
          <w:p w:rsidR="003147AA" w:rsidRDefault="003147AA" w:rsidP="00B843AA">
            <w:pPr>
              <w:pStyle w:val="TableParagraph"/>
              <w:ind w:left="107" w:right="88"/>
            </w:pPr>
            <w:r>
              <w:sym w:font="Symbol" w:char="F07F"/>
            </w:r>
            <w:r>
              <w:t xml:space="preserve">  Les masses :  kilogrammes, grammes</w:t>
            </w:r>
          </w:p>
          <w:p w:rsidR="003147AA" w:rsidRDefault="003147AA" w:rsidP="00B843AA">
            <w:pPr>
              <w:pStyle w:val="TableParagraph"/>
              <w:ind w:left="107" w:right="88"/>
            </w:pPr>
            <w:r>
              <w:sym w:font="Symbol" w:char="F07F"/>
            </w:r>
            <w:r>
              <w:t xml:space="preserve">  Les contenances : litres</w:t>
            </w:r>
          </w:p>
          <w:p w:rsidR="003147AA" w:rsidRDefault="003147AA" w:rsidP="00B843AA">
            <w:pPr>
              <w:pStyle w:val="TableParagraph"/>
              <w:ind w:left="107" w:right="88"/>
            </w:pPr>
            <w:r>
              <w:sym w:font="Symbol" w:char="F07F"/>
            </w:r>
            <w:r>
              <w:t xml:space="preserve"> </w:t>
            </w:r>
            <w:r w:rsidR="00CA32B1">
              <w:t xml:space="preserve"> </w:t>
            </w:r>
            <w:r>
              <w:t>Les durées : heures, minutes, secondes</w:t>
            </w:r>
          </w:p>
          <w:p w:rsidR="00744CC2" w:rsidRDefault="00744CC2" w:rsidP="00B843AA">
            <w:pPr>
              <w:pStyle w:val="TableParagraph"/>
              <w:ind w:left="107" w:right="88"/>
            </w:pPr>
            <w:r>
              <w:lastRenderedPageBreak/>
              <w:sym w:font="Symbol" w:char="F07F"/>
            </w:r>
            <w:r>
              <w:t xml:space="preserve"> La monnaie</w:t>
            </w:r>
            <w:r w:rsidR="00D94C7F">
              <w:t> : centimes, euros, billets/pièces</w:t>
            </w:r>
          </w:p>
          <w:p w:rsidR="00882E76" w:rsidRPr="00221D69" w:rsidRDefault="00882E76" w:rsidP="00B843AA">
            <w:pPr>
              <w:ind w:left="107"/>
              <w:rPr>
                <w:b/>
                <w:lang w:eastAsia="en-US" w:bidi="ar-SA"/>
              </w:rPr>
            </w:pPr>
          </w:p>
        </w:tc>
        <w:tc>
          <w:tcPr>
            <w:tcW w:w="4027" w:type="dxa"/>
            <w:shd w:val="clear" w:color="auto" w:fill="auto"/>
          </w:tcPr>
          <w:p w:rsidR="00882E76" w:rsidRPr="003147AA" w:rsidRDefault="00D70608" w:rsidP="00C93102">
            <w:pPr>
              <w:pStyle w:val="Paragraphedeliste"/>
              <w:numPr>
                <w:ilvl w:val="0"/>
                <w:numId w:val="20"/>
              </w:numPr>
              <w:rPr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lastRenderedPageBreak/>
              <w:t>M</w:t>
            </w:r>
            <w:r w:rsidR="003147AA" w:rsidRPr="003147AA">
              <w:rPr>
                <w:color w:val="4F81BD" w:themeColor="accent1"/>
                <w:lang w:eastAsia="en-US" w:bidi="ar-SA"/>
              </w:rPr>
              <w:t xml:space="preserve">esurer des objets </w:t>
            </w:r>
            <w:r w:rsidR="00744CC2">
              <w:rPr>
                <w:color w:val="4F81BD" w:themeColor="accent1"/>
                <w:lang w:eastAsia="en-US" w:bidi="ar-SA"/>
              </w:rPr>
              <w:t xml:space="preserve">avec une bande, avec une </w:t>
            </w:r>
            <w:r w:rsidR="00D94C7F">
              <w:rPr>
                <w:color w:val="4F81BD" w:themeColor="accent1"/>
                <w:lang w:eastAsia="en-US" w:bidi="ar-SA"/>
              </w:rPr>
              <w:t>règle.</w:t>
            </w:r>
          </w:p>
          <w:p w:rsidR="003147AA" w:rsidRPr="003147AA" w:rsidRDefault="00D70608" w:rsidP="00C93102">
            <w:pPr>
              <w:pStyle w:val="Paragraphedeliste"/>
              <w:numPr>
                <w:ilvl w:val="0"/>
                <w:numId w:val="20"/>
              </w:numPr>
              <w:rPr>
                <w:i/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Comparer</w:t>
            </w:r>
            <w:r w:rsidR="003147AA">
              <w:rPr>
                <w:color w:val="4F81BD" w:themeColor="accent1"/>
                <w:lang w:eastAsia="en-US" w:bidi="ar-SA"/>
              </w:rPr>
              <w:t xml:space="preserve"> </w:t>
            </w:r>
            <w:r>
              <w:rPr>
                <w:color w:val="4F81BD" w:themeColor="accent1"/>
                <w:lang w:eastAsia="en-US" w:bidi="ar-SA"/>
              </w:rPr>
              <w:t>des objets</w:t>
            </w:r>
            <w:r w:rsidR="00D94C7F">
              <w:rPr>
                <w:color w:val="4F81BD" w:themeColor="accent1"/>
                <w:lang w:eastAsia="en-US" w:bidi="ar-SA"/>
              </w:rPr>
              <w:t xml:space="preserve"> en choisissant l’unité (l</w:t>
            </w:r>
            <w:bookmarkStart w:id="0" w:name="_GoBack"/>
            <w:bookmarkEnd w:id="0"/>
            <w:r w:rsidR="00D94C7F">
              <w:rPr>
                <w:color w:val="4F81BD" w:themeColor="accent1"/>
                <w:lang w:eastAsia="en-US" w:bidi="ar-SA"/>
              </w:rPr>
              <w:t xml:space="preserve">ongueur, </w:t>
            </w:r>
            <w:proofErr w:type="gramStart"/>
            <w:r w:rsidR="00D94C7F">
              <w:rPr>
                <w:color w:val="4F81BD" w:themeColor="accent1"/>
                <w:lang w:eastAsia="en-US" w:bidi="ar-SA"/>
              </w:rPr>
              <w:t>masse..</w:t>
            </w:r>
            <w:proofErr w:type="gramEnd"/>
            <w:r w:rsidR="00D94C7F">
              <w:rPr>
                <w:color w:val="4F81BD" w:themeColor="accent1"/>
                <w:lang w:eastAsia="en-US" w:bidi="ar-SA"/>
              </w:rPr>
              <w:t xml:space="preserve"> </w:t>
            </w:r>
            <w:proofErr w:type="gramStart"/>
            <w:r w:rsidR="00D94C7F">
              <w:rPr>
                <w:color w:val="4F81BD" w:themeColor="accent1"/>
                <w:lang w:eastAsia="en-US" w:bidi="ar-SA"/>
              </w:rPr>
              <w:t>jouer</w:t>
            </w:r>
            <w:proofErr w:type="gramEnd"/>
            <w:r w:rsidR="00D94C7F">
              <w:rPr>
                <w:color w:val="4F81BD" w:themeColor="accent1"/>
                <w:lang w:eastAsia="en-US" w:bidi="ar-SA"/>
              </w:rPr>
              <w:t xml:space="preserve"> à la marchande, faire de la cuisine, du bricolage)</w:t>
            </w:r>
          </w:p>
          <w:p w:rsidR="003147AA" w:rsidRPr="00C93102" w:rsidRDefault="00D70608" w:rsidP="00C93102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color w:val="4F81BD" w:themeColor="accent1"/>
                <w:lang w:eastAsia="en-US" w:bidi="ar-SA"/>
              </w:rPr>
            </w:pPr>
            <w:r w:rsidRPr="00C93102">
              <w:rPr>
                <w:rFonts w:asciiTheme="minorHAnsi" w:hAnsiTheme="minorHAnsi" w:cstheme="minorHAnsi"/>
                <w:color w:val="4F81BD" w:themeColor="accent1"/>
              </w:rPr>
              <w:t>Tracer</w:t>
            </w:r>
            <w:r w:rsidR="003147AA" w:rsidRPr="00C93102">
              <w:rPr>
                <w:rFonts w:asciiTheme="minorHAnsi" w:hAnsiTheme="minorHAnsi" w:cstheme="minorHAnsi"/>
                <w:color w:val="4F81BD" w:themeColor="accent1"/>
              </w:rPr>
              <w:t xml:space="preserve"> ou reproduire des segments </w:t>
            </w:r>
            <w:r w:rsidR="003147AA" w:rsidRPr="00C93102">
              <w:rPr>
                <w:rFonts w:asciiTheme="minorHAnsi" w:hAnsiTheme="minorHAnsi" w:cstheme="minorHAnsi"/>
                <w:color w:val="4F81BD" w:themeColor="accent1"/>
              </w:rPr>
              <w:lastRenderedPageBreak/>
              <w:t>en - avec une bande de papier</w:t>
            </w:r>
            <w:r w:rsidR="003147AA" w:rsidRPr="00C93102">
              <w:rPr>
                <w:rFonts w:asciiTheme="minorHAnsi" w:hAnsiTheme="minorHAnsi" w:cstheme="minorHAnsi"/>
                <w:color w:val="4F81BD" w:themeColor="accent1"/>
                <w:spacing w:val="-29"/>
              </w:rPr>
              <w:t xml:space="preserve"> </w:t>
            </w:r>
          </w:p>
          <w:p w:rsidR="00D94C7F" w:rsidRPr="00C93102" w:rsidRDefault="003147AA" w:rsidP="00C93102">
            <w:pPr>
              <w:pStyle w:val="TableParagraph"/>
              <w:tabs>
                <w:tab w:val="left" w:pos="315"/>
              </w:tabs>
              <w:ind w:left="720" w:right="137"/>
              <w:rPr>
                <w:rFonts w:asciiTheme="minorHAnsi" w:hAnsiTheme="minorHAnsi" w:cstheme="minorHAnsi"/>
              </w:rPr>
            </w:pPr>
            <w:r w:rsidRPr="00C93102">
              <w:rPr>
                <w:rFonts w:asciiTheme="minorHAnsi" w:hAnsiTheme="minorHAnsi" w:cstheme="minorHAnsi"/>
                <w:color w:val="4F81BD" w:themeColor="accent1"/>
                <w:spacing w:val="-29"/>
              </w:rPr>
              <w:t xml:space="preserve">- </w:t>
            </w:r>
            <w:r w:rsidR="00744CC2" w:rsidRPr="00C93102">
              <w:rPr>
                <w:rFonts w:asciiTheme="minorHAnsi" w:hAnsiTheme="minorHAnsi" w:cstheme="minorHAnsi"/>
                <w:color w:val="4F81BD" w:themeColor="accent1"/>
                <w:spacing w:val="-29"/>
              </w:rPr>
              <w:t xml:space="preserve"> </w:t>
            </w:r>
            <w:r w:rsidR="00C93102">
              <w:rPr>
                <w:rFonts w:asciiTheme="minorHAnsi" w:hAnsiTheme="minorHAnsi" w:cstheme="minorHAnsi"/>
                <w:color w:val="4F81BD" w:themeColor="accent1"/>
                <w:spacing w:val="-29"/>
              </w:rPr>
              <w:t xml:space="preserve"> </w:t>
            </w:r>
            <w:r w:rsidRPr="00C93102">
              <w:rPr>
                <w:rFonts w:asciiTheme="minorHAnsi" w:hAnsiTheme="minorHAnsi" w:cstheme="minorHAnsi"/>
                <w:color w:val="4F81BD" w:themeColor="accent1"/>
                <w:spacing w:val="-29"/>
              </w:rPr>
              <w:t>avec   une</w:t>
            </w:r>
            <w:r w:rsidRPr="00C93102">
              <w:rPr>
                <w:rFonts w:asciiTheme="minorHAnsi" w:hAnsiTheme="minorHAnsi" w:cstheme="minorHAnsi"/>
                <w:color w:val="4F81BD" w:themeColor="accent1"/>
              </w:rPr>
              <w:t xml:space="preserve"> règle graduée</w:t>
            </w:r>
            <w:r w:rsidRPr="00C93102">
              <w:rPr>
                <w:rFonts w:asciiTheme="minorHAnsi" w:hAnsiTheme="minorHAnsi" w:cstheme="minorHAnsi"/>
              </w:rPr>
              <w:t xml:space="preserve"> </w:t>
            </w:r>
          </w:p>
          <w:p w:rsidR="00E2619F" w:rsidRDefault="00D70608" w:rsidP="00C93102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37"/>
            </w:pPr>
            <w:r>
              <w:rPr>
                <w:color w:val="0070C0"/>
              </w:rPr>
              <w:t xml:space="preserve">Comparer </w:t>
            </w:r>
            <w:r w:rsidR="005411F0" w:rsidRPr="005411F0">
              <w:rPr>
                <w:color w:val="0070C0"/>
              </w:rPr>
              <w:t xml:space="preserve">la durée de trajets maison/école ; maison/boulanger </w:t>
            </w:r>
            <w:proofErr w:type="spellStart"/>
            <w:r w:rsidR="005411F0" w:rsidRPr="005411F0">
              <w:rPr>
                <w:color w:val="0070C0"/>
              </w:rPr>
              <w:t>etc</w:t>
            </w:r>
            <w:proofErr w:type="spellEnd"/>
            <w:r w:rsidR="005411F0" w:rsidRPr="005411F0">
              <w:rPr>
                <w:color w:val="0070C0"/>
              </w:rPr>
              <w:t xml:space="preserve"> … </w:t>
            </w:r>
          </w:p>
          <w:p w:rsidR="00CA32B1" w:rsidRPr="00C93102" w:rsidRDefault="00D70608" w:rsidP="00C93102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37"/>
              <w:rPr>
                <w:i/>
                <w:color w:val="4F81BD" w:themeColor="accent1"/>
                <w:lang w:eastAsia="en-US" w:bidi="ar-SA"/>
              </w:rPr>
            </w:pPr>
            <w:r>
              <w:rPr>
                <w:color w:val="4F81BD" w:themeColor="accent1"/>
                <w:lang w:eastAsia="en-US" w:bidi="ar-SA"/>
              </w:rPr>
              <w:t>R</w:t>
            </w:r>
            <w:r w:rsidR="00E2619F">
              <w:rPr>
                <w:color w:val="4F81BD" w:themeColor="accent1"/>
                <w:lang w:eastAsia="en-US" w:bidi="ar-SA"/>
              </w:rPr>
              <w:t xml:space="preserve">eproduire des </w:t>
            </w:r>
            <w:r w:rsidR="00BB7370">
              <w:rPr>
                <w:color w:val="4F81BD" w:themeColor="accent1"/>
                <w:lang w:eastAsia="en-US" w:bidi="ar-SA"/>
              </w:rPr>
              <w:t>figures sur du papier quadrillé</w:t>
            </w:r>
            <w:r w:rsidR="00D94C7F">
              <w:rPr>
                <w:color w:val="4F81BD" w:themeColor="accent1"/>
                <w:lang w:eastAsia="en-US" w:bidi="ar-SA"/>
              </w:rPr>
              <w:t>.</w:t>
            </w:r>
          </w:p>
          <w:p w:rsidR="00744CC2" w:rsidRPr="00C93102" w:rsidRDefault="00CA32B1" w:rsidP="00C93102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37"/>
              <w:rPr>
                <w:i/>
                <w:color w:val="4F81BD" w:themeColor="accent1"/>
                <w:lang w:eastAsia="en-US" w:bidi="ar-SA"/>
              </w:rPr>
            </w:pPr>
            <w:r w:rsidRPr="00CA32B1">
              <w:rPr>
                <w:color w:val="4F81BD" w:themeColor="accent1"/>
                <w:lang w:eastAsia="en-US" w:bidi="ar-SA"/>
              </w:rPr>
              <w:t xml:space="preserve">Fabriquer </w:t>
            </w:r>
            <w:r>
              <w:rPr>
                <w:color w:val="4F81BD" w:themeColor="accent1"/>
                <w:lang w:eastAsia="en-US" w:bidi="ar-SA"/>
              </w:rPr>
              <w:t>une horloge</w:t>
            </w:r>
            <w:r w:rsidR="00D94C7F">
              <w:rPr>
                <w:color w:val="4F81BD" w:themeColor="accent1"/>
                <w:lang w:eastAsia="en-US" w:bidi="ar-SA"/>
              </w:rPr>
              <w:t>.</w:t>
            </w:r>
          </w:p>
          <w:p w:rsidR="005411F0" w:rsidRPr="00D94C7F" w:rsidRDefault="00744CC2" w:rsidP="00C93102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137"/>
              <w:rPr>
                <w:color w:val="4F81BD" w:themeColor="accent1"/>
                <w:lang w:eastAsia="en-US" w:bidi="ar-SA"/>
              </w:rPr>
            </w:pPr>
            <w:r w:rsidRPr="00744CC2">
              <w:rPr>
                <w:color w:val="4F81BD" w:themeColor="accent1"/>
                <w:lang w:eastAsia="en-US" w:bidi="ar-SA"/>
              </w:rPr>
              <w:t xml:space="preserve">Regarder les programmes de télévision et lire </w:t>
            </w:r>
            <w:r>
              <w:rPr>
                <w:color w:val="4F81BD" w:themeColor="accent1"/>
                <w:lang w:eastAsia="en-US" w:bidi="ar-SA"/>
              </w:rPr>
              <w:t>les horaires des émissions</w:t>
            </w:r>
          </w:p>
        </w:tc>
        <w:tc>
          <w:tcPr>
            <w:tcW w:w="1157" w:type="dxa"/>
            <w:shd w:val="clear" w:color="auto" w:fill="auto"/>
          </w:tcPr>
          <w:p w:rsidR="00882E76" w:rsidRPr="00221D69" w:rsidRDefault="00882E76" w:rsidP="00882E76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882E76" w:rsidRPr="00221D69" w:rsidRDefault="00882E76" w:rsidP="00882E76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</w:p>
        </w:tc>
      </w:tr>
    </w:tbl>
    <w:p w:rsidR="00827D73" w:rsidRDefault="00827D73" w:rsidP="00186592"/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3460"/>
        <w:gridCol w:w="1724"/>
        <w:gridCol w:w="1724"/>
      </w:tblGrid>
      <w:tr w:rsidR="005411F0" w:rsidRPr="00221D69" w:rsidTr="005411F0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5411F0" w:rsidRPr="00C93102" w:rsidRDefault="005411F0" w:rsidP="00C93102">
            <w:pPr>
              <w:spacing w:before="119"/>
              <w:ind w:left="107"/>
              <w:rPr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Ce que </w:t>
            </w:r>
            <w:r w:rsidR="00597244">
              <w:rPr>
                <w:i/>
                <w:lang w:eastAsia="en-US" w:bidi="ar-SA"/>
              </w:rPr>
              <w:t>mon enseignant</w:t>
            </w:r>
            <w:r w:rsidR="00597244" w:rsidRPr="00221D69">
              <w:rPr>
                <w:i/>
                <w:lang w:eastAsia="en-US" w:bidi="ar-SA"/>
              </w:rPr>
              <w:t xml:space="preserve">  </w:t>
            </w:r>
            <w:r w:rsidRPr="00221D69">
              <w:rPr>
                <w:i/>
                <w:lang w:eastAsia="en-US" w:bidi="ar-SA"/>
              </w:rPr>
              <w:t>veut que j’apprenne </w:t>
            </w:r>
            <w:r w:rsidRPr="00221D69">
              <w:rPr>
                <w:lang w:eastAsia="en-US" w:bidi="ar-SA"/>
              </w:rPr>
              <w:t> en</w:t>
            </w:r>
            <w:r w:rsidR="00D94C7F">
              <w:rPr>
                <w:lang w:eastAsia="en-US" w:bidi="ar-SA"/>
              </w:rPr>
              <w:t xml:space="preserve"> : </w:t>
            </w:r>
            <w:r>
              <w:rPr>
                <w:b/>
              </w:rPr>
              <w:t>ESPACE ET GEOMETRIE</w:t>
            </w:r>
          </w:p>
        </w:tc>
        <w:tc>
          <w:tcPr>
            <w:tcW w:w="3460" w:type="dxa"/>
            <w:shd w:val="clear" w:color="auto" w:fill="C6D9F1" w:themeFill="text2" w:themeFillTint="33"/>
          </w:tcPr>
          <w:p w:rsidR="00D70608" w:rsidRDefault="005411F0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>Mes activités</w:t>
            </w:r>
            <w:r w:rsidR="00D70608">
              <w:rPr>
                <w:i/>
                <w:lang w:eastAsia="en-US" w:bidi="ar-SA"/>
              </w:rPr>
              <w:t> </w:t>
            </w:r>
          </w:p>
          <w:p w:rsidR="005411F0" w:rsidRPr="00221D69" w:rsidRDefault="00D70608" w:rsidP="00C93102">
            <w:pPr>
              <w:ind w:left="107"/>
              <w:jc w:val="center"/>
              <w:rPr>
                <w:i/>
                <w:lang w:eastAsia="en-US" w:bidi="ar-SA"/>
              </w:rPr>
            </w:pPr>
            <w:r>
              <w:rPr>
                <w:i/>
                <w:lang w:eastAsia="en-US" w:bidi="ar-SA"/>
              </w:rPr>
              <w:t>P</w:t>
            </w:r>
            <w:r w:rsidR="005411F0" w:rsidRPr="00221D69">
              <w:rPr>
                <w:i/>
                <w:lang w:eastAsia="en-US" w:bidi="ar-SA"/>
              </w:rPr>
              <w:t>our réussir</w:t>
            </w:r>
            <w:r>
              <w:rPr>
                <w:i/>
                <w:lang w:eastAsia="en-US" w:bidi="ar-SA"/>
              </w:rPr>
              <w:t>, je m’entraîne à …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5411F0" w:rsidRPr="00221D69" w:rsidRDefault="005411F0" w:rsidP="009878A7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5411F0" w:rsidRPr="00221D69" w:rsidRDefault="005411F0" w:rsidP="009878A7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  <w:r w:rsidRPr="00221D69">
              <w:rPr>
                <w:i/>
                <w:lang w:eastAsia="en-US" w:bidi="ar-SA"/>
              </w:rPr>
              <w:t xml:space="preserve">J’ai encore besoin de m’entrainer. </w:t>
            </w:r>
          </w:p>
        </w:tc>
      </w:tr>
      <w:tr w:rsidR="005411F0" w:rsidRPr="00221D69" w:rsidTr="005411F0">
        <w:trPr>
          <w:trHeight w:val="431"/>
        </w:trPr>
        <w:tc>
          <w:tcPr>
            <w:tcW w:w="3931" w:type="dxa"/>
            <w:shd w:val="clear" w:color="auto" w:fill="auto"/>
          </w:tcPr>
          <w:p w:rsidR="00D94C7F" w:rsidRDefault="00D94C7F" w:rsidP="00B843AA">
            <w:pPr>
              <w:pStyle w:val="Paragraphedeliste"/>
              <w:numPr>
                <w:ilvl w:val="0"/>
                <w:numId w:val="27"/>
              </w:numPr>
            </w:pPr>
            <w:r w:rsidRPr="00D94C7F">
              <w:t>(Se) repérer et (se) déplacer en utilisant des repères et des représentations</w:t>
            </w:r>
          </w:p>
          <w:p w:rsidR="005411F0" w:rsidRDefault="005411F0" w:rsidP="00B843AA">
            <w:pPr>
              <w:pStyle w:val="Paragraphedeliste"/>
              <w:numPr>
                <w:ilvl w:val="0"/>
                <w:numId w:val="27"/>
              </w:numPr>
            </w:pPr>
            <w:r w:rsidRPr="005411F0">
              <w:t xml:space="preserve">Reconnaître, nommer, décrire, reproduire </w:t>
            </w:r>
            <w:r>
              <w:t>les</w:t>
            </w:r>
            <w:r w:rsidRPr="005411F0">
              <w:t xml:space="preserve"> solides</w:t>
            </w:r>
            <w:r>
              <w:t xml:space="preserve"> : </w:t>
            </w:r>
          </w:p>
          <w:p w:rsidR="005411F0" w:rsidRDefault="005411F0" w:rsidP="00B843AA">
            <w:pPr>
              <w:ind w:left="873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cube,</w:t>
            </w:r>
          </w:p>
          <w:p w:rsidR="00D94C7F" w:rsidRDefault="00D94C7F" w:rsidP="00B843AA">
            <w:pPr>
              <w:ind w:left="873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boule</w:t>
            </w:r>
          </w:p>
          <w:p w:rsidR="005411F0" w:rsidRDefault="005411F0" w:rsidP="00B843AA">
            <w:pPr>
              <w:ind w:left="873"/>
            </w:pPr>
            <w:r>
              <w:sym w:font="Symbol" w:char="F07F"/>
            </w:r>
            <w: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pyramide, </w:t>
            </w:r>
          </w:p>
          <w:p w:rsidR="005411F0" w:rsidRDefault="005411F0" w:rsidP="00B843AA">
            <w:pPr>
              <w:ind w:left="873"/>
            </w:pPr>
            <w:r>
              <w:sym w:font="Symbol" w:char="F089"/>
            </w:r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c</w:t>
            </w:r>
            <w:r w:rsidR="00D94C7F">
              <w:t>ylindre</w:t>
            </w:r>
            <w:r>
              <w:t>,</w:t>
            </w:r>
          </w:p>
          <w:p w:rsidR="00D94C7F" w:rsidRDefault="00D94C7F" w:rsidP="00B843AA">
            <w:pPr>
              <w:ind w:left="873"/>
            </w:pPr>
            <w:r>
              <w:sym w:font="Symbol" w:char="F089"/>
            </w:r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cône,</w:t>
            </w:r>
          </w:p>
          <w:p w:rsidR="005411F0" w:rsidRPr="005411F0" w:rsidRDefault="005411F0" w:rsidP="00B843AA">
            <w:pPr>
              <w:ind w:left="873"/>
              <w:rPr>
                <w:lang w:eastAsia="en-US" w:bidi="ar-SA"/>
              </w:rPr>
            </w:pPr>
            <w:r>
              <w:sym w:font="Symbol" w:char="F089"/>
            </w:r>
            <w:r>
              <w:t xml:space="preserve"> </w:t>
            </w:r>
            <w:r w:rsidR="00D94C7F">
              <w:t>un pavé droit</w:t>
            </w:r>
            <w: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D94C7F" w:rsidRPr="00C93102" w:rsidRDefault="00D94C7F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 w:rsidRPr="00D94C7F">
              <w:rPr>
                <w:color w:val="548DD4" w:themeColor="text2" w:themeTint="99"/>
              </w:rPr>
              <w:t>Décrire la position d’un objet.</w:t>
            </w:r>
          </w:p>
          <w:p w:rsidR="00D94C7F" w:rsidRPr="00C93102" w:rsidRDefault="00D94C7F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Faire un parcours, suivre un itinéraire.</w:t>
            </w:r>
          </w:p>
          <w:p w:rsidR="00D94C7F" w:rsidRPr="00C93102" w:rsidRDefault="00C93102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</w:t>
            </w:r>
            <w:r w:rsidR="00D94C7F">
              <w:rPr>
                <w:color w:val="548DD4" w:themeColor="text2" w:themeTint="99"/>
              </w:rPr>
              <w:t>ire le plan d’une pièce.</w:t>
            </w:r>
          </w:p>
          <w:p w:rsidR="00D94C7F" w:rsidRPr="00D94C7F" w:rsidRDefault="00DC43ED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 w:rsidRPr="00D94C7F">
              <w:rPr>
                <w:color w:val="4F81BD" w:themeColor="accent1"/>
                <w:lang w:eastAsia="en-US" w:bidi="ar-SA"/>
              </w:rPr>
              <w:t>T</w:t>
            </w:r>
            <w:r w:rsidR="005411F0" w:rsidRPr="00D94C7F">
              <w:rPr>
                <w:color w:val="4F81BD" w:themeColor="accent1"/>
                <w:lang w:eastAsia="en-US" w:bidi="ar-SA"/>
              </w:rPr>
              <w:t>r</w:t>
            </w:r>
            <w:r w:rsidR="00D94C7F">
              <w:rPr>
                <w:color w:val="4F81BD" w:themeColor="accent1"/>
                <w:lang w:eastAsia="en-US" w:bidi="ar-SA"/>
              </w:rPr>
              <w:t>ouver autour de moi des solides</w:t>
            </w:r>
          </w:p>
          <w:p w:rsidR="00D94C7F" w:rsidRPr="00D94C7F" w:rsidRDefault="00D94C7F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</w:t>
            </w:r>
            <w:r w:rsidRPr="00D94C7F">
              <w:rPr>
                <w:color w:val="548DD4" w:themeColor="text2" w:themeTint="99"/>
              </w:rPr>
              <w:t>ssemble</w:t>
            </w:r>
            <w:r>
              <w:rPr>
                <w:color w:val="548DD4" w:themeColor="text2" w:themeTint="99"/>
              </w:rPr>
              <w:t xml:space="preserve">r </w:t>
            </w:r>
            <w:r w:rsidRPr="00D94C7F">
              <w:rPr>
                <w:color w:val="548DD4" w:themeColor="text2" w:themeTint="99"/>
              </w:rPr>
              <w:t>les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différentes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faces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d’un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solide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pour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le</w:t>
            </w:r>
            <w:r>
              <w:rPr>
                <w:color w:val="548DD4" w:themeColor="text2" w:themeTint="99"/>
              </w:rPr>
              <w:t xml:space="preserve"> </w:t>
            </w:r>
            <w:r w:rsidRPr="00D94C7F">
              <w:rPr>
                <w:color w:val="548DD4" w:themeColor="text2" w:themeTint="99"/>
              </w:rPr>
              <w:t>construire</w:t>
            </w:r>
            <w:r>
              <w:rPr>
                <w:color w:val="548DD4" w:themeColor="text2" w:themeTint="99"/>
              </w:rPr>
              <w:t>, avec modèle</w:t>
            </w:r>
            <w:r w:rsidRPr="00D94C7F">
              <w:rPr>
                <w:color w:val="548DD4" w:themeColor="text2" w:themeTint="99"/>
              </w:rPr>
              <w:t>.</w:t>
            </w:r>
          </w:p>
          <w:p w:rsidR="00D94C7F" w:rsidRPr="00D94C7F" w:rsidRDefault="00D94C7F" w:rsidP="00C93102">
            <w:pPr>
              <w:pStyle w:val="Paragraphedeliste"/>
              <w:numPr>
                <w:ilvl w:val="0"/>
                <w:numId w:val="23"/>
              </w:numPr>
              <w:rPr>
                <w:color w:val="548DD4" w:themeColor="text2" w:themeTint="99"/>
              </w:rPr>
            </w:pPr>
            <w:r>
              <w:rPr>
                <w:color w:val="4F81BD" w:themeColor="accent1"/>
                <w:lang w:eastAsia="en-US" w:bidi="ar-SA"/>
              </w:rPr>
              <w:t>Faire des assemblages de solides</w:t>
            </w:r>
          </w:p>
        </w:tc>
        <w:tc>
          <w:tcPr>
            <w:tcW w:w="1724" w:type="dxa"/>
            <w:shd w:val="clear" w:color="auto" w:fill="auto"/>
          </w:tcPr>
          <w:p w:rsidR="005411F0" w:rsidRPr="00221D69" w:rsidRDefault="005411F0" w:rsidP="009878A7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5411F0" w:rsidRPr="00221D69" w:rsidRDefault="005411F0" w:rsidP="009878A7">
            <w:pPr>
              <w:spacing w:before="119"/>
              <w:ind w:left="107"/>
              <w:jc w:val="center"/>
              <w:rPr>
                <w:i/>
                <w:lang w:eastAsia="en-US" w:bidi="ar-SA"/>
              </w:rPr>
            </w:pPr>
          </w:p>
        </w:tc>
      </w:tr>
    </w:tbl>
    <w:p w:rsidR="00386475" w:rsidRDefault="00386475"/>
    <w:sectPr w:rsidR="00386475" w:rsidSect="005411F0">
      <w:headerReference w:type="default" r:id="rId8"/>
      <w:footerReference w:type="default" r:id="rId9"/>
      <w:type w:val="continuous"/>
      <w:pgSz w:w="11910" w:h="16840"/>
      <w:pgMar w:top="72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73" w:rsidRDefault="00405A73" w:rsidP="00C077A5">
      <w:r>
        <w:separator/>
      </w:r>
    </w:p>
  </w:endnote>
  <w:endnote w:type="continuationSeparator" w:id="0">
    <w:p w:rsidR="00405A73" w:rsidRDefault="00405A73" w:rsidP="00C0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59623889"/>
      <w:docPartObj>
        <w:docPartGallery w:val="Page Numbers (Bottom of Page)"/>
        <w:docPartUnique/>
      </w:docPartObj>
    </w:sdtPr>
    <w:sdtEndPr/>
    <w:sdtContent>
      <w:p w:rsidR="00186592" w:rsidRPr="00186592" w:rsidRDefault="00186592" w:rsidP="00186592">
        <w:pPr>
          <w:pStyle w:val="En-tte"/>
          <w:jc w:val="center"/>
          <w:rPr>
            <w:color w:val="A6A6A6" w:themeColor="background1" w:themeShade="A6"/>
          </w:rPr>
        </w:pPr>
        <w:r w:rsidRPr="00186592">
          <w:rPr>
            <w:color w:val="A6A6A6" w:themeColor="background1" w:themeShade="A6"/>
          </w:rPr>
          <w:t>J. Bidard</w:t>
        </w:r>
        <w:r w:rsidR="00023E4F">
          <w:rPr>
            <w:color w:val="A6A6A6" w:themeColor="background1" w:themeShade="A6"/>
          </w:rPr>
          <w:t>, CPC</w:t>
        </w:r>
      </w:p>
      <w:p w:rsidR="00C077A5" w:rsidRDefault="00C077A5" w:rsidP="00186592">
        <w:pPr>
          <w:pStyle w:val="Pieddepage"/>
          <w:jc w:val="right"/>
        </w:pPr>
        <w:r w:rsidRPr="00186592">
          <w:rPr>
            <w:color w:val="A6A6A6" w:themeColor="background1" w:themeShade="A6"/>
          </w:rPr>
          <w:fldChar w:fldCharType="begin"/>
        </w:r>
        <w:r w:rsidRPr="00186592">
          <w:rPr>
            <w:color w:val="A6A6A6" w:themeColor="background1" w:themeShade="A6"/>
          </w:rPr>
          <w:instrText>PAGE   \* MERGEFORMAT</w:instrText>
        </w:r>
        <w:r w:rsidRPr="00186592">
          <w:rPr>
            <w:color w:val="A6A6A6" w:themeColor="background1" w:themeShade="A6"/>
          </w:rPr>
          <w:fldChar w:fldCharType="separate"/>
        </w:r>
        <w:r w:rsidR="00095F44">
          <w:rPr>
            <w:noProof/>
            <w:color w:val="A6A6A6" w:themeColor="background1" w:themeShade="A6"/>
          </w:rPr>
          <w:t>3</w:t>
        </w:r>
        <w:r w:rsidRPr="00186592">
          <w:rPr>
            <w:color w:val="A6A6A6" w:themeColor="background1" w:themeShade="A6"/>
          </w:rPr>
          <w:fldChar w:fldCharType="end"/>
        </w:r>
      </w:p>
    </w:sdtContent>
  </w:sdt>
  <w:p w:rsidR="00C077A5" w:rsidRDefault="00C07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73" w:rsidRDefault="00405A73" w:rsidP="00C077A5">
      <w:r>
        <w:separator/>
      </w:r>
    </w:p>
  </w:footnote>
  <w:footnote w:type="continuationSeparator" w:id="0">
    <w:p w:rsidR="00405A73" w:rsidRDefault="00405A73" w:rsidP="00C0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92" w:rsidRPr="00186592" w:rsidRDefault="00186592" w:rsidP="00186592">
    <w:pPr>
      <w:pStyle w:val="En-tte"/>
      <w:jc w:val="center"/>
      <w:rPr>
        <w:color w:val="A6A6A6" w:themeColor="background1" w:themeShade="A6"/>
        <w:sz w:val="20"/>
        <w:szCs w:val="20"/>
      </w:rPr>
    </w:pPr>
    <w:r w:rsidRPr="00186592">
      <w:rPr>
        <w:color w:val="A6A6A6" w:themeColor="background1" w:themeShade="A6"/>
        <w:sz w:val="20"/>
        <w:szCs w:val="20"/>
      </w:rPr>
      <w:t>Circonscription de Suresnes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D08"/>
    <w:multiLevelType w:val="hybridMultilevel"/>
    <w:tmpl w:val="AFE0A64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6906A0E"/>
    <w:multiLevelType w:val="hybridMultilevel"/>
    <w:tmpl w:val="E7D808D2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7A29AF"/>
    <w:multiLevelType w:val="hybridMultilevel"/>
    <w:tmpl w:val="D27EE0B2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17436FA"/>
    <w:multiLevelType w:val="hybridMultilevel"/>
    <w:tmpl w:val="A32AF47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5DE2917"/>
    <w:multiLevelType w:val="hybridMultilevel"/>
    <w:tmpl w:val="90DA5E40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16963528"/>
    <w:multiLevelType w:val="hybridMultilevel"/>
    <w:tmpl w:val="12C6AABA"/>
    <w:lvl w:ilvl="0" w:tplc="470646D4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A0E63BC2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1024B1A4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8B466B2A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96CED7D2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3AB0F1F2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6270F048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8A3EFC26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D0C46604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6" w15:restartNumberingAfterBreak="0">
    <w:nsid w:val="189A06B0"/>
    <w:multiLevelType w:val="hybridMultilevel"/>
    <w:tmpl w:val="13F8587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1D24232C"/>
    <w:multiLevelType w:val="hybridMultilevel"/>
    <w:tmpl w:val="38A8E210"/>
    <w:lvl w:ilvl="0" w:tplc="040C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 w15:restartNumberingAfterBreak="0">
    <w:nsid w:val="1D364BD7"/>
    <w:multiLevelType w:val="hybridMultilevel"/>
    <w:tmpl w:val="6C1A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3C1C"/>
    <w:multiLevelType w:val="hybridMultilevel"/>
    <w:tmpl w:val="129C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2DEE"/>
    <w:multiLevelType w:val="hybridMultilevel"/>
    <w:tmpl w:val="5C14FF60"/>
    <w:lvl w:ilvl="0" w:tplc="8E26D0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7DE7"/>
    <w:multiLevelType w:val="hybridMultilevel"/>
    <w:tmpl w:val="AFF4B0BC"/>
    <w:lvl w:ilvl="0" w:tplc="C8EA3AF8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CCE60F4E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88A6BBF8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A86E07BA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C110F392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F31874E2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86A632AE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93023E48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DAA44E8C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12" w15:restartNumberingAfterBreak="0">
    <w:nsid w:val="2D4F5BD0"/>
    <w:multiLevelType w:val="hybridMultilevel"/>
    <w:tmpl w:val="0BF4E586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 w15:restartNumberingAfterBreak="0">
    <w:nsid w:val="36326A9B"/>
    <w:multiLevelType w:val="hybridMultilevel"/>
    <w:tmpl w:val="F5520D4C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DA63BE7"/>
    <w:multiLevelType w:val="hybridMultilevel"/>
    <w:tmpl w:val="9FA2A3C0"/>
    <w:lvl w:ilvl="0" w:tplc="C8BC73FA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D29A07AC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CE82E072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F9F6D898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029A4752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93CEAFDC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3FA2B54A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74A2C7D4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CD327BA0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15" w15:restartNumberingAfterBreak="0">
    <w:nsid w:val="422F4367"/>
    <w:multiLevelType w:val="hybridMultilevel"/>
    <w:tmpl w:val="BA64102C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6" w15:restartNumberingAfterBreak="0">
    <w:nsid w:val="556A7D9D"/>
    <w:multiLevelType w:val="hybridMultilevel"/>
    <w:tmpl w:val="A59E1F28"/>
    <w:lvl w:ilvl="0" w:tplc="040C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57883EB6"/>
    <w:multiLevelType w:val="hybridMultilevel"/>
    <w:tmpl w:val="0E5AF0BE"/>
    <w:lvl w:ilvl="0" w:tplc="718A3896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w w:val="99"/>
        <w:sz w:val="22"/>
        <w:szCs w:val="22"/>
        <w:lang w:val="fr-FR" w:eastAsia="fr-FR" w:bidi="fr-FR"/>
      </w:rPr>
    </w:lvl>
    <w:lvl w:ilvl="1" w:tplc="4C165DB6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9FFCF956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EEEC8912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16DC3A54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0B94AA20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42D40E14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64F44952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5F70D3A0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18" w15:restartNumberingAfterBreak="0">
    <w:nsid w:val="5BFE778C"/>
    <w:multiLevelType w:val="hybridMultilevel"/>
    <w:tmpl w:val="E03ABD06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5FBC788E"/>
    <w:multiLevelType w:val="hybridMultilevel"/>
    <w:tmpl w:val="693CBEF8"/>
    <w:lvl w:ilvl="0" w:tplc="E25A3B58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2084CAB6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5E729CCA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57AE138A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E8CA3148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16564D7C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E57EAFAE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4F8C3274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088885C6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20" w15:restartNumberingAfterBreak="0">
    <w:nsid w:val="61245ABA"/>
    <w:multiLevelType w:val="hybridMultilevel"/>
    <w:tmpl w:val="9684C838"/>
    <w:lvl w:ilvl="0" w:tplc="C26AFC86">
      <w:numFmt w:val="bullet"/>
      <w:lvlText w:val=""/>
      <w:lvlJc w:val="left"/>
      <w:pPr>
        <w:ind w:left="314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6A9A1FFA">
      <w:numFmt w:val="bullet"/>
      <w:lvlText w:val="•"/>
      <w:lvlJc w:val="left"/>
      <w:pPr>
        <w:ind w:left="1052" w:hanging="207"/>
      </w:pPr>
      <w:rPr>
        <w:rFonts w:hint="default"/>
        <w:lang w:val="fr-FR" w:eastAsia="fr-FR" w:bidi="fr-FR"/>
      </w:rPr>
    </w:lvl>
    <w:lvl w:ilvl="2" w:tplc="0FF8E83A">
      <w:numFmt w:val="bullet"/>
      <w:lvlText w:val="•"/>
      <w:lvlJc w:val="left"/>
      <w:pPr>
        <w:ind w:left="1784" w:hanging="207"/>
      </w:pPr>
      <w:rPr>
        <w:rFonts w:hint="default"/>
        <w:lang w:val="fr-FR" w:eastAsia="fr-FR" w:bidi="fr-FR"/>
      </w:rPr>
    </w:lvl>
    <w:lvl w:ilvl="3" w:tplc="A0DA5B86">
      <w:numFmt w:val="bullet"/>
      <w:lvlText w:val="•"/>
      <w:lvlJc w:val="left"/>
      <w:pPr>
        <w:ind w:left="2516" w:hanging="207"/>
      </w:pPr>
      <w:rPr>
        <w:rFonts w:hint="default"/>
        <w:lang w:val="fr-FR" w:eastAsia="fr-FR" w:bidi="fr-FR"/>
      </w:rPr>
    </w:lvl>
    <w:lvl w:ilvl="4" w:tplc="936289DA">
      <w:numFmt w:val="bullet"/>
      <w:lvlText w:val="•"/>
      <w:lvlJc w:val="left"/>
      <w:pPr>
        <w:ind w:left="3249" w:hanging="207"/>
      </w:pPr>
      <w:rPr>
        <w:rFonts w:hint="default"/>
        <w:lang w:val="fr-FR" w:eastAsia="fr-FR" w:bidi="fr-FR"/>
      </w:rPr>
    </w:lvl>
    <w:lvl w:ilvl="5" w:tplc="FA96D714">
      <w:numFmt w:val="bullet"/>
      <w:lvlText w:val="•"/>
      <w:lvlJc w:val="left"/>
      <w:pPr>
        <w:ind w:left="3981" w:hanging="207"/>
      </w:pPr>
      <w:rPr>
        <w:rFonts w:hint="default"/>
        <w:lang w:val="fr-FR" w:eastAsia="fr-FR" w:bidi="fr-FR"/>
      </w:rPr>
    </w:lvl>
    <w:lvl w:ilvl="6" w:tplc="B5EC9B0C">
      <w:numFmt w:val="bullet"/>
      <w:lvlText w:val="•"/>
      <w:lvlJc w:val="left"/>
      <w:pPr>
        <w:ind w:left="4713" w:hanging="207"/>
      </w:pPr>
      <w:rPr>
        <w:rFonts w:hint="default"/>
        <w:lang w:val="fr-FR" w:eastAsia="fr-FR" w:bidi="fr-FR"/>
      </w:rPr>
    </w:lvl>
    <w:lvl w:ilvl="7" w:tplc="9068762A">
      <w:numFmt w:val="bullet"/>
      <w:lvlText w:val="•"/>
      <w:lvlJc w:val="left"/>
      <w:pPr>
        <w:ind w:left="5446" w:hanging="207"/>
      </w:pPr>
      <w:rPr>
        <w:rFonts w:hint="default"/>
        <w:lang w:val="fr-FR" w:eastAsia="fr-FR" w:bidi="fr-FR"/>
      </w:rPr>
    </w:lvl>
    <w:lvl w:ilvl="8" w:tplc="C7E4F1B2">
      <w:numFmt w:val="bullet"/>
      <w:lvlText w:val="•"/>
      <w:lvlJc w:val="left"/>
      <w:pPr>
        <w:ind w:left="6178" w:hanging="207"/>
      </w:pPr>
      <w:rPr>
        <w:rFonts w:hint="default"/>
        <w:lang w:val="fr-FR" w:eastAsia="fr-FR" w:bidi="fr-FR"/>
      </w:rPr>
    </w:lvl>
  </w:abstractNum>
  <w:abstractNum w:abstractNumId="21" w15:restartNumberingAfterBreak="0">
    <w:nsid w:val="621D49FC"/>
    <w:multiLevelType w:val="hybridMultilevel"/>
    <w:tmpl w:val="037868B6"/>
    <w:lvl w:ilvl="0" w:tplc="8E26D00E">
      <w:numFmt w:val="bullet"/>
      <w:lvlText w:val=""/>
      <w:lvlJc w:val="left"/>
      <w:pPr>
        <w:ind w:left="915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5CB27AC6">
      <w:numFmt w:val="bullet"/>
      <w:lvlText w:val="•"/>
      <w:lvlJc w:val="left"/>
      <w:pPr>
        <w:ind w:left="1653" w:hanging="207"/>
      </w:pPr>
      <w:rPr>
        <w:rFonts w:hint="default"/>
        <w:lang w:val="fr-FR" w:eastAsia="fr-FR" w:bidi="fr-FR"/>
      </w:rPr>
    </w:lvl>
    <w:lvl w:ilvl="2" w:tplc="948A0AD4">
      <w:numFmt w:val="bullet"/>
      <w:lvlText w:val="•"/>
      <w:lvlJc w:val="left"/>
      <w:pPr>
        <w:ind w:left="2385" w:hanging="207"/>
      </w:pPr>
      <w:rPr>
        <w:rFonts w:hint="default"/>
        <w:lang w:val="fr-FR" w:eastAsia="fr-FR" w:bidi="fr-FR"/>
      </w:rPr>
    </w:lvl>
    <w:lvl w:ilvl="3" w:tplc="D0E0CB82">
      <w:numFmt w:val="bullet"/>
      <w:lvlText w:val="•"/>
      <w:lvlJc w:val="left"/>
      <w:pPr>
        <w:ind w:left="3117" w:hanging="207"/>
      </w:pPr>
      <w:rPr>
        <w:rFonts w:hint="default"/>
        <w:lang w:val="fr-FR" w:eastAsia="fr-FR" w:bidi="fr-FR"/>
      </w:rPr>
    </w:lvl>
    <w:lvl w:ilvl="4" w:tplc="E5FA462A">
      <w:numFmt w:val="bullet"/>
      <w:lvlText w:val="•"/>
      <w:lvlJc w:val="left"/>
      <w:pPr>
        <w:ind w:left="3850" w:hanging="207"/>
      </w:pPr>
      <w:rPr>
        <w:rFonts w:hint="default"/>
        <w:lang w:val="fr-FR" w:eastAsia="fr-FR" w:bidi="fr-FR"/>
      </w:rPr>
    </w:lvl>
    <w:lvl w:ilvl="5" w:tplc="160E6CD4">
      <w:numFmt w:val="bullet"/>
      <w:lvlText w:val="•"/>
      <w:lvlJc w:val="left"/>
      <w:pPr>
        <w:ind w:left="4582" w:hanging="207"/>
      </w:pPr>
      <w:rPr>
        <w:rFonts w:hint="default"/>
        <w:lang w:val="fr-FR" w:eastAsia="fr-FR" w:bidi="fr-FR"/>
      </w:rPr>
    </w:lvl>
    <w:lvl w:ilvl="6" w:tplc="610680B8">
      <w:numFmt w:val="bullet"/>
      <w:lvlText w:val="•"/>
      <w:lvlJc w:val="left"/>
      <w:pPr>
        <w:ind w:left="5314" w:hanging="207"/>
      </w:pPr>
      <w:rPr>
        <w:rFonts w:hint="default"/>
        <w:lang w:val="fr-FR" w:eastAsia="fr-FR" w:bidi="fr-FR"/>
      </w:rPr>
    </w:lvl>
    <w:lvl w:ilvl="7" w:tplc="81762CC4">
      <w:numFmt w:val="bullet"/>
      <w:lvlText w:val="•"/>
      <w:lvlJc w:val="left"/>
      <w:pPr>
        <w:ind w:left="6047" w:hanging="207"/>
      </w:pPr>
      <w:rPr>
        <w:rFonts w:hint="default"/>
        <w:lang w:val="fr-FR" w:eastAsia="fr-FR" w:bidi="fr-FR"/>
      </w:rPr>
    </w:lvl>
    <w:lvl w:ilvl="8" w:tplc="ACF009F8">
      <w:numFmt w:val="bullet"/>
      <w:lvlText w:val="•"/>
      <w:lvlJc w:val="left"/>
      <w:pPr>
        <w:ind w:left="6779" w:hanging="207"/>
      </w:pPr>
      <w:rPr>
        <w:rFonts w:hint="default"/>
        <w:lang w:val="fr-FR" w:eastAsia="fr-FR" w:bidi="fr-FR"/>
      </w:rPr>
    </w:lvl>
  </w:abstractNum>
  <w:abstractNum w:abstractNumId="22" w15:restartNumberingAfterBreak="0">
    <w:nsid w:val="6347590F"/>
    <w:multiLevelType w:val="hybridMultilevel"/>
    <w:tmpl w:val="A57AA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A3E0A"/>
    <w:multiLevelType w:val="hybridMultilevel"/>
    <w:tmpl w:val="2892D47C"/>
    <w:lvl w:ilvl="0" w:tplc="C8BC73FA">
      <w:numFmt w:val="bullet"/>
      <w:lvlText w:val=""/>
      <w:lvlJc w:val="left"/>
      <w:pPr>
        <w:ind w:left="628" w:hanging="207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4" w15:restartNumberingAfterBreak="0">
    <w:nsid w:val="6E0177AA"/>
    <w:multiLevelType w:val="hybridMultilevel"/>
    <w:tmpl w:val="FC282DE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746637CE"/>
    <w:multiLevelType w:val="hybridMultilevel"/>
    <w:tmpl w:val="1E90D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13C86"/>
    <w:multiLevelType w:val="hybridMultilevel"/>
    <w:tmpl w:val="23889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1"/>
  </w:num>
  <w:num w:numId="5">
    <w:abstractNumId w:val="19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23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26"/>
  </w:num>
  <w:num w:numId="18">
    <w:abstractNumId w:val="13"/>
  </w:num>
  <w:num w:numId="19">
    <w:abstractNumId w:val="16"/>
  </w:num>
  <w:num w:numId="20">
    <w:abstractNumId w:val="10"/>
  </w:num>
  <w:num w:numId="21">
    <w:abstractNumId w:val="0"/>
  </w:num>
  <w:num w:numId="22">
    <w:abstractNumId w:val="22"/>
  </w:num>
  <w:num w:numId="23">
    <w:abstractNumId w:val="1"/>
  </w:num>
  <w:num w:numId="24">
    <w:abstractNumId w:val="8"/>
  </w:num>
  <w:num w:numId="25">
    <w:abstractNumId w:val="2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8"/>
    <w:rsid w:val="00023E4F"/>
    <w:rsid w:val="000519E0"/>
    <w:rsid w:val="00061213"/>
    <w:rsid w:val="00062689"/>
    <w:rsid w:val="000811B5"/>
    <w:rsid w:val="00095F44"/>
    <w:rsid w:val="000B3FDF"/>
    <w:rsid w:val="000C0592"/>
    <w:rsid w:val="000E3E0B"/>
    <w:rsid w:val="00102108"/>
    <w:rsid w:val="0011211A"/>
    <w:rsid w:val="00144E3E"/>
    <w:rsid w:val="00186592"/>
    <w:rsid w:val="00221D69"/>
    <w:rsid w:val="00221D8E"/>
    <w:rsid w:val="00260CBF"/>
    <w:rsid w:val="002C018F"/>
    <w:rsid w:val="002C71FA"/>
    <w:rsid w:val="003147AA"/>
    <w:rsid w:val="00315E9B"/>
    <w:rsid w:val="0032432E"/>
    <w:rsid w:val="00386475"/>
    <w:rsid w:val="00405A73"/>
    <w:rsid w:val="0045067C"/>
    <w:rsid w:val="004518EF"/>
    <w:rsid w:val="005213B3"/>
    <w:rsid w:val="005411F0"/>
    <w:rsid w:val="00597244"/>
    <w:rsid w:val="005E0723"/>
    <w:rsid w:val="00603368"/>
    <w:rsid w:val="0072317D"/>
    <w:rsid w:val="00744CC2"/>
    <w:rsid w:val="007846EC"/>
    <w:rsid w:val="007C3B4C"/>
    <w:rsid w:val="00812C24"/>
    <w:rsid w:val="00827D73"/>
    <w:rsid w:val="00844830"/>
    <w:rsid w:val="00881DC1"/>
    <w:rsid w:val="00882E76"/>
    <w:rsid w:val="008E4F88"/>
    <w:rsid w:val="00906BAA"/>
    <w:rsid w:val="0092202D"/>
    <w:rsid w:val="009308B3"/>
    <w:rsid w:val="00975E8D"/>
    <w:rsid w:val="009D28D7"/>
    <w:rsid w:val="009D4461"/>
    <w:rsid w:val="00A62F41"/>
    <w:rsid w:val="00AA49AA"/>
    <w:rsid w:val="00AD115C"/>
    <w:rsid w:val="00B22D84"/>
    <w:rsid w:val="00B74F45"/>
    <w:rsid w:val="00B843AA"/>
    <w:rsid w:val="00BB31B4"/>
    <w:rsid w:val="00BB594F"/>
    <w:rsid w:val="00BB7370"/>
    <w:rsid w:val="00BC5ED7"/>
    <w:rsid w:val="00BD650E"/>
    <w:rsid w:val="00BF10C5"/>
    <w:rsid w:val="00C077A5"/>
    <w:rsid w:val="00C303B2"/>
    <w:rsid w:val="00C32A70"/>
    <w:rsid w:val="00C85EE0"/>
    <w:rsid w:val="00C93102"/>
    <w:rsid w:val="00C94F02"/>
    <w:rsid w:val="00CA32B1"/>
    <w:rsid w:val="00CC11C4"/>
    <w:rsid w:val="00D135B0"/>
    <w:rsid w:val="00D4653D"/>
    <w:rsid w:val="00D70608"/>
    <w:rsid w:val="00D94C7F"/>
    <w:rsid w:val="00DC43ED"/>
    <w:rsid w:val="00DE50ED"/>
    <w:rsid w:val="00DF3139"/>
    <w:rsid w:val="00E11BA4"/>
    <w:rsid w:val="00E2619F"/>
    <w:rsid w:val="00E359AA"/>
    <w:rsid w:val="00EB70DA"/>
    <w:rsid w:val="00EC3DD8"/>
    <w:rsid w:val="00F30B10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BAD6"/>
  <w15:docId w15:val="{6AC7B6A6-73C6-4CF9-A99A-B038589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18EF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4"/>
    </w:pPr>
  </w:style>
  <w:style w:type="paragraph" w:styleId="En-tte">
    <w:name w:val="header"/>
    <w:basedOn w:val="Normal"/>
    <w:link w:val="En-tteCar"/>
    <w:uiPriority w:val="99"/>
    <w:unhideWhenUsed/>
    <w:rsid w:val="00C07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7A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07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7A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62F41"/>
    <w:rPr>
      <w:color w:val="0000FF"/>
      <w:u w:val="single"/>
    </w:rPr>
  </w:style>
  <w:style w:type="paragraph" w:styleId="Titre">
    <w:name w:val="Title"/>
    <w:basedOn w:val="Normal"/>
    <w:link w:val="TitreCar"/>
    <w:uiPriority w:val="1"/>
    <w:qFormat/>
    <w:rsid w:val="00221D69"/>
    <w:pPr>
      <w:spacing w:before="41"/>
      <w:ind w:left="2744" w:right="2566"/>
      <w:jc w:val="center"/>
    </w:pPr>
    <w:rPr>
      <w:b/>
      <w:bCs/>
      <w:sz w:val="24"/>
      <w:szCs w:val="24"/>
      <w:lang w:eastAsia="en-US" w:bidi="ar-SA"/>
    </w:rPr>
  </w:style>
  <w:style w:type="character" w:customStyle="1" w:styleId="TitreCar">
    <w:name w:val="Titre Car"/>
    <w:basedOn w:val="Policepardfaut"/>
    <w:link w:val="Titre"/>
    <w:uiPriority w:val="1"/>
    <w:rsid w:val="00221D69"/>
    <w:rPr>
      <w:rFonts w:ascii="Calibri" w:eastAsia="Calibri" w:hAnsi="Calibri" w:cs="Calibri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Attendus_et_reperes_C2-3-4/73/2/02-Maths-CP-attendus-eduscol_11147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- 3-2_CP_Math_prioritesMaiJuin2020.docx</vt:lpstr>
    </vt:vector>
  </TitlesOfParts>
  <Company>Académie de Versailles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- 3-2_CP_Math_prioritesMaiJuin2020.docx</dc:title>
  <dc:creator>jbellica</dc:creator>
  <cp:lastModifiedBy>Valerie Neveu</cp:lastModifiedBy>
  <cp:revision>25</cp:revision>
  <dcterms:created xsi:type="dcterms:W3CDTF">2020-05-18T07:27:00Z</dcterms:created>
  <dcterms:modified xsi:type="dcterms:W3CDTF">2020-06-04T04:16:00Z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2020-05-09T00:00:00Z</vt:filetime>
  </property>
</Properties>
</file>